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11" w:rsidRDefault="00311811" w:rsidP="003118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1811">
        <w:rPr>
          <w:rFonts w:ascii="Times New Roman" w:hAnsi="Times New Roman" w:cs="Times New Roman"/>
          <w:b/>
          <w:sz w:val="32"/>
          <w:szCs w:val="32"/>
        </w:rPr>
        <w:t>Реестр инвестиционных соглашений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821"/>
        <w:gridCol w:w="1872"/>
        <w:gridCol w:w="1338"/>
        <w:gridCol w:w="2489"/>
        <w:gridCol w:w="1560"/>
        <w:gridCol w:w="1842"/>
        <w:gridCol w:w="1418"/>
        <w:gridCol w:w="2551"/>
      </w:tblGrid>
      <w:tr w:rsidR="00962533" w:rsidRPr="00F17E9D" w:rsidTr="008D573F">
        <w:tc>
          <w:tcPr>
            <w:tcW w:w="510" w:type="dxa"/>
          </w:tcPr>
          <w:p w:rsidR="00962533" w:rsidRPr="00F17E9D" w:rsidRDefault="00311811" w:rsidP="001854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962533" w:rsidRPr="00F17E9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="00962533" w:rsidRPr="00F17E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962533" w:rsidRPr="00F17E9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17" w:type="dxa"/>
          </w:tcPr>
          <w:p w:rsidR="00962533" w:rsidRPr="00311811" w:rsidRDefault="00962533" w:rsidP="001854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811">
              <w:rPr>
                <w:rFonts w:ascii="Times New Roman" w:hAnsi="Times New Roman" w:cs="Times New Roman"/>
                <w:sz w:val="26"/>
                <w:szCs w:val="26"/>
              </w:rPr>
              <w:t>Дата внесения в реестр</w:t>
            </w:r>
          </w:p>
        </w:tc>
        <w:tc>
          <w:tcPr>
            <w:tcW w:w="821" w:type="dxa"/>
          </w:tcPr>
          <w:p w:rsidR="00962533" w:rsidRPr="00311811" w:rsidRDefault="00962533" w:rsidP="001854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811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инвестиционного соглашения</w:t>
            </w:r>
          </w:p>
        </w:tc>
        <w:tc>
          <w:tcPr>
            <w:tcW w:w="1872" w:type="dxa"/>
          </w:tcPr>
          <w:p w:rsidR="00962533" w:rsidRPr="00311811" w:rsidRDefault="00962533" w:rsidP="001854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811">
              <w:rPr>
                <w:rFonts w:ascii="Times New Roman" w:hAnsi="Times New Roman" w:cs="Times New Roman"/>
                <w:sz w:val="26"/>
                <w:szCs w:val="26"/>
              </w:rPr>
              <w:t>Наименование и организационно-правовая форма инвестора</w:t>
            </w:r>
          </w:p>
        </w:tc>
        <w:tc>
          <w:tcPr>
            <w:tcW w:w="1338" w:type="dxa"/>
          </w:tcPr>
          <w:p w:rsidR="00962533" w:rsidRPr="00311811" w:rsidRDefault="00962533" w:rsidP="009625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811">
              <w:rPr>
                <w:rFonts w:ascii="Times New Roman" w:hAnsi="Times New Roman" w:cs="Times New Roman"/>
                <w:sz w:val="26"/>
                <w:szCs w:val="26"/>
              </w:rPr>
              <w:t xml:space="preserve">Наличие статуса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11811">
              <w:rPr>
                <w:rFonts w:ascii="Times New Roman" w:hAnsi="Times New Roman" w:cs="Times New Roman"/>
                <w:sz w:val="26"/>
                <w:szCs w:val="26"/>
              </w:rPr>
              <w:t>Приоритетный инвестиционный проект Республики Дагестан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89" w:type="dxa"/>
          </w:tcPr>
          <w:p w:rsidR="00962533" w:rsidRPr="00311811" w:rsidRDefault="00962533" w:rsidP="009625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811">
              <w:rPr>
                <w:rFonts w:ascii="Times New Roman" w:hAnsi="Times New Roman" w:cs="Times New Roman"/>
                <w:sz w:val="26"/>
                <w:szCs w:val="26"/>
              </w:rPr>
              <w:t xml:space="preserve">Основание для предоставления статуса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11811">
              <w:rPr>
                <w:rFonts w:ascii="Times New Roman" w:hAnsi="Times New Roman" w:cs="Times New Roman"/>
                <w:sz w:val="26"/>
                <w:szCs w:val="26"/>
              </w:rPr>
              <w:t>Приоритетный инвестиционный проект Республики Дагестан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:rsidR="00962533" w:rsidRPr="00311811" w:rsidRDefault="00962533" w:rsidP="001854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811">
              <w:rPr>
                <w:rFonts w:ascii="Times New Roman" w:hAnsi="Times New Roman" w:cs="Times New Roman"/>
                <w:sz w:val="26"/>
                <w:szCs w:val="26"/>
              </w:rPr>
              <w:t>Форма государственной поддержки</w:t>
            </w:r>
          </w:p>
        </w:tc>
        <w:tc>
          <w:tcPr>
            <w:tcW w:w="1842" w:type="dxa"/>
          </w:tcPr>
          <w:p w:rsidR="00962533" w:rsidRPr="00311811" w:rsidRDefault="00962533" w:rsidP="001854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811">
              <w:rPr>
                <w:rFonts w:ascii="Times New Roman" w:hAnsi="Times New Roman" w:cs="Times New Roman"/>
                <w:sz w:val="26"/>
                <w:szCs w:val="26"/>
              </w:rPr>
              <w:t>Период действия инвестиционного соглашения</w:t>
            </w:r>
          </w:p>
        </w:tc>
        <w:tc>
          <w:tcPr>
            <w:tcW w:w="1418" w:type="dxa"/>
          </w:tcPr>
          <w:p w:rsidR="00962533" w:rsidRPr="00311811" w:rsidRDefault="00962533" w:rsidP="001854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811">
              <w:rPr>
                <w:rFonts w:ascii="Times New Roman" w:hAnsi="Times New Roman" w:cs="Times New Roman"/>
                <w:sz w:val="26"/>
                <w:szCs w:val="26"/>
              </w:rPr>
              <w:t>Объем инвестиций</w:t>
            </w:r>
          </w:p>
        </w:tc>
        <w:tc>
          <w:tcPr>
            <w:tcW w:w="2551" w:type="dxa"/>
          </w:tcPr>
          <w:p w:rsidR="00962533" w:rsidRPr="00311811" w:rsidRDefault="00962533" w:rsidP="009625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811">
              <w:rPr>
                <w:rFonts w:ascii="Times New Roman" w:hAnsi="Times New Roman" w:cs="Times New Roman"/>
                <w:sz w:val="26"/>
                <w:szCs w:val="26"/>
              </w:rPr>
              <w:t>Объем предоставляемых льгот в денежном выражении</w:t>
            </w:r>
          </w:p>
        </w:tc>
      </w:tr>
      <w:tr w:rsidR="00974F68" w:rsidRPr="00F17E9D" w:rsidTr="008D573F">
        <w:tc>
          <w:tcPr>
            <w:tcW w:w="510" w:type="dxa"/>
          </w:tcPr>
          <w:p w:rsidR="00974F68" w:rsidRPr="00962533" w:rsidRDefault="00974F68" w:rsidP="00185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17" w:type="dxa"/>
          </w:tcPr>
          <w:p w:rsidR="00974F68" w:rsidRPr="00962533" w:rsidRDefault="00974F68" w:rsidP="00962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33">
              <w:rPr>
                <w:rFonts w:ascii="Times New Roman" w:hAnsi="Times New Roman" w:cs="Times New Roman"/>
                <w:sz w:val="24"/>
                <w:szCs w:val="24"/>
              </w:rPr>
              <w:t>28.05.2021 г.</w:t>
            </w:r>
          </w:p>
        </w:tc>
        <w:tc>
          <w:tcPr>
            <w:tcW w:w="821" w:type="dxa"/>
          </w:tcPr>
          <w:p w:rsidR="00974F68" w:rsidRPr="00974F68" w:rsidRDefault="00974F68" w:rsidP="00962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</w:tcPr>
          <w:p w:rsidR="00974F68" w:rsidRPr="00962533" w:rsidRDefault="00974F68" w:rsidP="00962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3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6253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962533">
              <w:rPr>
                <w:rFonts w:ascii="Times New Roman" w:hAnsi="Times New Roman" w:cs="Times New Roman"/>
                <w:sz w:val="24"/>
                <w:szCs w:val="24"/>
              </w:rPr>
              <w:t>-Аква»</w:t>
            </w:r>
          </w:p>
        </w:tc>
        <w:tc>
          <w:tcPr>
            <w:tcW w:w="1338" w:type="dxa"/>
          </w:tcPr>
          <w:p w:rsidR="00974F68" w:rsidRPr="00962533" w:rsidRDefault="00974F68" w:rsidP="00962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33">
              <w:rPr>
                <w:rFonts w:ascii="Times New Roman" w:hAnsi="Times New Roman" w:cs="Times New Roman"/>
                <w:sz w:val="24"/>
                <w:szCs w:val="24"/>
              </w:rPr>
              <w:t>Присвоен</w:t>
            </w:r>
          </w:p>
        </w:tc>
        <w:tc>
          <w:tcPr>
            <w:tcW w:w="2489" w:type="dxa"/>
          </w:tcPr>
          <w:p w:rsidR="00974F68" w:rsidRPr="00962533" w:rsidRDefault="00974F68" w:rsidP="00962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33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Республики Дагестан от 09.04.2021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62533">
              <w:rPr>
                <w:rFonts w:ascii="Times New Roman" w:hAnsi="Times New Roman" w:cs="Times New Roman"/>
                <w:sz w:val="24"/>
                <w:szCs w:val="24"/>
              </w:rPr>
              <w:t xml:space="preserve"> № 117</w:t>
            </w:r>
          </w:p>
        </w:tc>
        <w:tc>
          <w:tcPr>
            <w:tcW w:w="1560" w:type="dxa"/>
          </w:tcPr>
          <w:p w:rsidR="00974F68" w:rsidRPr="00962533" w:rsidRDefault="00974F68" w:rsidP="00962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33">
              <w:rPr>
                <w:rFonts w:ascii="Times New Roman" w:hAnsi="Times New Roman" w:cs="Times New Roman"/>
                <w:sz w:val="24"/>
                <w:szCs w:val="24"/>
              </w:rPr>
              <w:t>Налоговые льготы</w:t>
            </w:r>
          </w:p>
        </w:tc>
        <w:tc>
          <w:tcPr>
            <w:tcW w:w="1842" w:type="dxa"/>
          </w:tcPr>
          <w:p w:rsidR="00974F68" w:rsidRPr="00962533" w:rsidRDefault="00974F68" w:rsidP="008D5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33">
              <w:rPr>
                <w:rFonts w:ascii="Times New Roman" w:hAnsi="Times New Roman" w:cs="Times New Roman"/>
                <w:sz w:val="24"/>
                <w:szCs w:val="24"/>
              </w:rPr>
              <w:t>28.05.2021 -27.05.2025 гг.</w:t>
            </w:r>
          </w:p>
        </w:tc>
        <w:tc>
          <w:tcPr>
            <w:tcW w:w="1418" w:type="dxa"/>
          </w:tcPr>
          <w:p w:rsidR="00974F68" w:rsidRPr="00962533" w:rsidRDefault="00974F68" w:rsidP="00962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33">
              <w:rPr>
                <w:rFonts w:ascii="Times New Roman" w:hAnsi="Times New Roman" w:cs="Times New Roman"/>
                <w:sz w:val="24"/>
                <w:szCs w:val="24"/>
              </w:rPr>
              <w:t>517,7 млн</w:t>
            </w:r>
            <w:r w:rsidR="008D5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253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551" w:type="dxa"/>
            <w:vMerge w:val="restart"/>
          </w:tcPr>
          <w:p w:rsidR="00974F68" w:rsidRPr="00962533" w:rsidRDefault="00974F68" w:rsidP="002615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33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уплаты налога на имущество организаций в части имущества, создаваемого и (или) приобретаемого для реализации инвестиционного проекта и не входившего в состав налогооблагаемой базы до начала реализации инвестиционного проекта; снижение налога на прибыль на 4 процента организаций, подлежащей уплате в региональный бюджет. Льготы предоставляются в </w:t>
            </w:r>
            <w:r w:rsidRPr="00962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течение срока окупаемости инвестиционного проекта, но не более 5 лет с момента заключения инвестиционного </w:t>
            </w:r>
            <w:r w:rsidR="002615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2533">
              <w:rPr>
                <w:rFonts w:ascii="Times New Roman" w:hAnsi="Times New Roman" w:cs="Times New Roman"/>
                <w:sz w:val="24"/>
                <w:szCs w:val="24"/>
              </w:rPr>
              <w:t>оглашения.</w:t>
            </w:r>
          </w:p>
        </w:tc>
      </w:tr>
      <w:tr w:rsidR="00974F68" w:rsidRPr="00F17E9D" w:rsidTr="008D573F">
        <w:tc>
          <w:tcPr>
            <w:tcW w:w="510" w:type="dxa"/>
          </w:tcPr>
          <w:p w:rsidR="00974F68" w:rsidRPr="00962533" w:rsidRDefault="00974F68" w:rsidP="00185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17" w:type="dxa"/>
          </w:tcPr>
          <w:p w:rsidR="00974F68" w:rsidRPr="00962533" w:rsidRDefault="00974F68" w:rsidP="00185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 г.</w:t>
            </w:r>
          </w:p>
        </w:tc>
        <w:tc>
          <w:tcPr>
            <w:tcW w:w="821" w:type="dxa"/>
          </w:tcPr>
          <w:p w:rsidR="00974F68" w:rsidRPr="00F17E9D" w:rsidRDefault="00974F68" w:rsidP="009625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2" w:type="dxa"/>
          </w:tcPr>
          <w:p w:rsidR="00974F68" w:rsidRPr="00974F68" w:rsidRDefault="00974F68" w:rsidP="009625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68">
              <w:rPr>
                <w:rFonts w:ascii="Times New Roman" w:hAnsi="Times New Roman" w:cs="Times New Roman"/>
                <w:sz w:val="24"/>
                <w:szCs w:val="24"/>
              </w:rPr>
              <w:t>ООО «Дербентская винодельческая компания»</w:t>
            </w:r>
          </w:p>
        </w:tc>
        <w:tc>
          <w:tcPr>
            <w:tcW w:w="1338" w:type="dxa"/>
          </w:tcPr>
          <w:p w:rsidR="00974F68" w:rsidRPr="00974F68" w:rsidRDefault="00974F68" w:rsidP="00185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68">
              <w:rPr>
                <w:rFonts w:ascii="Times New Roman" w:hAnsi="Times New Roman" w:cs="Times New Roman"/>
                <w:sz w:val="24"/>
                <w:szCs w:val="24"/>
              </w:rPr>
              <w:t>Присвоен</w:t>
            </w:r>
          </w:p>
        </w:tc>
        <w:tc>
          <w:tcPr>
            <w:tcW w:w="2489" w:type="dxa"/>
          </w:tcPr>
          <w:p w:rsidR="00974F68" w:rsidRPr="00974F68" w:rsidRDefault="00974F68" w:rsidP="00974F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6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Республики Дагестан от 11.10.2022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74F68">
              <w:rPr>
                <w:rFonts w:ascii="Times New Roman" w:hAnsi="Times New Roman" w:cs="Times New Roman"/>
                <w:sz w:val="24"/>
                <w:szCs w:val="24"/>
              </w:rPr>
              <w:t>№ 458-р</w:t>
            </w:r>
          </w:p>
        </w:tc>
        <w:tc>
          <w:tcPr>
            <w:tcW w:w="1560" w:type="dxa"/>
          </w:tcPr>
          <w:p w:rsidR="00974F68" w:rsidRPr="00974F68" w:rsidRDefault="00974F68" w:rsidP="00185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68">
              <w:rPr>
                <w:rFonts w:ascii="Times New Roman" w:hAnsi="Times New Roman" w:cs="Times New Roman"/>
                <w:sz w:val="24"/>
                <w:szCs w:val="24"/>
              </w:rPr>
              <w:t>Налоговые льготы</w:t>
            </w:r>
          </w:p>
        </w:tc>
        <w:tc>
          <w:tcPr>
            <w:tcW w:w="1842" w:type="dxa"/>
          </w:tcPr>
          <w:p w:rsidR="00974F68" w:rsidRPr="00974F68" w:rsidRDefault="00974F68" w:rsidP="008D5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68">
              <w:rPr>
                <w:rFonts w:ascii="Times New Roman" w:hAnsi="Times New Roman" w:cs="Times New Roman"/>
                <w:sz w:val="24"/>
                <w:szCs w:val="24"/>
              </w:rPr>
              <w:t>20.10.2022 – 20.10.2025 гг.</w:t>
            </w:r>
          </w:p>
        </w:tc>
        <w:tc>
          <w:tcPr>
            <w:tcW w:w="1418" w:type="dxa"/>
          </w:tcPr>
          <w:p w:rsidR="00974F68" w:rsidRPr="00974F68" w:rsidRDefault="00974F68" w:rsidP="00185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F68">
              <w:rPr>
                <w:rFonts w:ascii="Times New Roman" w:hAnsi="Times New Roman" w:cs="Times New Roman"/>
                <w:sz w:val="24"/>
                <w:szCs w:val="24"/>
              </w:rPr>
              <w:t>807,3 млн</w:t>
            </w:r>
            <w:r w:rsidR="008D5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4F6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551" w:type="dxa"/>
            <w:vMerge/>
          </w:tcPr>
          <w:p w:rsidR="00974F68" w:rsidRPr="00F17E9D" w:rsidRDefault="00974F68" w:rsidP="001854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F68" w:rsidRPr="00F17E9D" w:rsidTr="008D573F">
        <w:tc>
          <w:tcPr>
            <w:tcW w:w="510" w:type="dxa"/>
          </w:tcPr>
          <w:p w:rsidR="00974F68" w:rsidRPr="00962533" w:rsidRDefault="00974F68" w:rsidP="00185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617" w:type="dxa"/>
          </w:tcPr>
          <w:p w:rsidR="00974F68" w:rsidRPr="00962533" w:rsidRDefault="00974F68" w:rsidP="00974F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 г.</w:t>
            </w:r>
          </w:p>
        </w:tc>
        <w:tc>
          <w:tcPr>
            <w:tcW w:w="821" w:type="dxa"/>
          </w:tcPr>
          <w:p w:rsidR="00974F68" w:rsidRPr="00F17E9D" w:rsidRDefault="00974F68" w:rsidP="00974F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2" w:type="dxa"/>
          </w:tcPr>
          <w:p w:rsidR="00974F68" w:rsidRPr="00974F68" w:rsidRDefault="00974F68" w:rsidP="00185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F68">
              <w:rPr>
                <w:rFonts w:ascii="Times New Roman" w:hAnsi="Times New Roman" w:cs="Times New Roman"/>
                <w:sz w:val="24"/>
                <w:szCs w:val="24"/>
              </w:rPr>
              <w:t>ООО «Капитал Инвест-Пром»</w:t>
            </w:r>
          </w:p>
        </w:tc>
        <w:tc>
          <w:tcPr>
            <w:tcW w:w="1338" w:type="dxa"/>
          </w:tcPr>
          <w:p w:rsidR="00974F68" w:rsidRPr="00962533" w:rsidRDefault="00974F68" w:rsidP="00185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33">
              <w:rPr>
                <w:rFonts w:ascii="Times New Roman" w:hAnsi="Times New Roman" w:cs="Times New Roman"/>
                <w:sz w:val="24"/>
                <w:szCs w:val="24"/>
              </w:rPr>
              <w:t>Присвоен</w:t>
            </w:r>
          </w:p>
        </w:tc>
        <w:tc>
          <w:tcPr>
            <w:tcW w:w="2489" w:type="dxa"/>
          </w:tcPr>
          <w:p w:rsidR="00974F68" w:rsidRPr="00962533" w:rsidRDefault="00974F68" w:rsidP="00974F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33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Республики Дагестан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Pr="0096253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253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625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466-р</w:t>
            </w:r>
          </w:p>
        </w:tc>
        <w:tc>
          <w:tcPr>
            <w:tcW w:w="1560" w:type="dxa"/>
          </w:tcPr>
          <w:p w:rsidR="00974F68" w:rsidRPr="00974F68" w:rsidRDefault="00974F68" w:rsidP="00185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68">
              <w:rPr>
                <w:rFonts w:ascii="Times New Roman" w:hAnsi="Times New Roman" w:cs="Times New Roman"/>
                <w:sz w:val="24"/>
                <w:szCs w:val="24"/>
              </w:rPr>
              <w:t>Налоговые льготы</w:t>
            </w:r>
          </w:p>
        </w:tc>
        <w:tc>
          <w:tcPr>
            <w:tcW w:w="1842" w:type="dxa"/>
          </w:tcPr>
          <w:p w:rsidR="00974F68" w:rsidRPr="00974F68" w:rsidRDefault="00974F68" w:rsidP="008D5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4F68">
              <w:rPr>
                <w:rFonts w:ascii="Times New Roman" w:hAnsi="Times New Roman" w:cs="Times New Roman"/>
                <w:sz w:val="24"/>
                <w:szCs w:val="24"/>
              </w:rPr>
              <w:t>.10.2022 – 20.10.20</w:t>
            </w:r>
            <w:bookmarkStart w:id="0" w:name="_GoBack"/>
            <w:bookmarkEnd w:id="0"/>
            <w:r w:rsidRPr="00974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4F68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18" w:type="dxa"/>
          </w:tcPr>
          <w:p w:rsidR="00974F68" w:rsidRPr="00974F68" w:rsidRDefault="00974F68" w:rsidP="00185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4F68">
              <w:rPr>
                <w:rFonts w:ascii="Times New Roman" w:hAnsi="Times New Roman" w:cs="Times New Roman"/>
                <w:sz w:val="24"/>
                <w:szCs w:val="24"/>
              </w:rPr>
              <w:t>1718,99 млн. руб.</w:t>
            </w:r>
          </w:p>
        </w:tc>
        <w:tc>
          <w:tcPr>
            <w:tcW w:w="2551" w:type="dxa"/>
            <w:vMerge/>
          </w:tcPr>
          <w:p w:rsidR="00974F68" w:rsidRPr="00F17E9D" w:rsidRDefault="00974F68" w:rsidP="001854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F68" w:rsidRPr="00F17E9D" w:rsidTr="008D573F">
        <w:tc>
          <w:tcPr>
            <w:tcW w:w="510" w:type="dxa"/>
          </w:tcPr>
          <w:p w:rsidR="00974F68" w:rsidRPr="00974F68" w:rsidRDefault="00974F68" w:rsidP="00185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6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617" w:type="dxa"/>
          </w:tcPr>
          <w:p w:rsidR="00974F68" w:rsidRPr="00261515" w:rsidRDefault="00974F68" w:rsidP="00974F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515">
              <w:rPr>
                <w:rFonts w:ascii="Times New Roman" w:hAnsi="Times New Roman" w:cs="Times New Roman"/>
                <w:sz w:val="24"/>
                <w:szCs w:val="24"/>
              </w:rPr>
              <w:t>30.03.2023 г.</w:t>
            </w:r>
          </w:p>
        </w:tc>
        <w:tc>
          <w:tcPr>
            <w:tcW w:w="821" w:type="dxa"/>
          </w:tcPr>
          <w:p w:rsidR="00974F68" w:rsidRPr="00261515" w:rsidRDefault="00974F68" w:rsidP="002615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5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2" w:type="dxa"/>
          </w:tcPr>
          <w:p w:rsidR="00974F68" w:rsidRPr="00974F68" w:rsidRDefault="00974F68" w:rsidP="00974F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«Полоса»</w:t>
            </w:r>
          </w:p>
        </w:tc>
        <w:tc>
          <w:tcPr>
            <w:tcW w:w="1338" w:type="dxa"/>
          </w:tcPr>
          <w:p w:rsidR="00974F68" w:rsidRPr="00962533" w:rsidRDefault="00974F68" w:rsidP="00185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33">
              <w:rPr>
                <w:rFonts w:ascii="Times New Roman" w:hAnsi="Times New Roman" w:cs="Times New Roman"/>
                <w:sz w:val="24"/>
                <w:szCs w:val="24"/>
              </w:rPr>
              <w:t>Присвоен</w:t>
            </w:r>
          </w:p>
        </w:tc>
        <w:tc>
          <w:tcPr>
            <w:tcW w:w="2489" w:type="dxa"/>
          </w:tcPr>
          <w:p w:rsidR="00974F68" w:rsidRPr="00962533" w:rsidRDefault="00974F68" w:rsidP="00974F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33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Республики Дагестан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  <w:r w:rsidRPr="0096253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253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62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128-р</w:t>
            </w:r>
          </w:p>
        </w:tc>
        <w:tc>
          <w:tcPr>
            <w:tcW w:w="1560" w:type="dxa"/>
          </w:tcPr>
          <w:p w:rsidR="00974F68" w:rsidRPr="00974F68" w:rsidRDefault="00974F68" w:rsidP="00185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Налоговые льготы</w:t>
            </w:r>
          </w:p>
        </w:tc>
        <w:tc>
          <w:tcPr>
            <w:tcW w:w="1842" w:type="dxa"/>
          </w:tcPr>
          <w:p w:rsidR="00974F68" w:rsidRPr="00974F68" w:rsidRDefault="00974F68" w:rsidP="008D5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Pr="00974F6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4F6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4F6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974F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4F68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18" w:type="dxa"/>
          </w:tcPr>
          <w:p w:rsidR="00974F68" w:rsidRPr="00974F68" w:rsidRDefault="00974F68" w:rsidP="00185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3116,1</w:t>
            </w:r>
            <w:r w:rsidRPr="00974F68">
              <w:rPr>
                <w:rFonts w:ascii="Times New Roman" w:hAnsi="Times New Roman" w:cs="Times New Roman"/>
                <w:sz w:val="24"/>
                <w:szCs w:val="24"/>
              </w:rPr>
              <w:t xml:space="preserve"> млн. руб.</w:t>
            </w:r>
          </w:p>
        </w:tc>
        <w:tc>
          <w:tcPr>
            <w:tcW w:w="2551" w:type="dxa"/>
            <w:vMerge/>
          </w:tcPr>
          <w:p w:rsidR="00974F68" w:rsidRPr="00F17E9D" w:rsidRDefault="00974F68" w:rsidP="001854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515" w:rsidRPr="00F17E9D" w:rsidTr="008D573F">
        <w:tc>
          <w:tcPr>
            <w:tcW w:w="510" w:type="dxa"/>
          </w:tcPr>
          <w:p w:rsidR="00261515" w:rsidRPr="00974F68" w:rsidRDefault="00261515" w:rsidP="00185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17" w:type="dxa"/>
          </w:tcPr>
          <w:p w:rsidR="00261515" w:rsidRPr="00974F68" w:rsidRDefault="00261515" w:rsidP="00185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 г.</w:t>
            </w:r>
          </w:p>
        </w:tc>
        <w:tc>
          <w:tcPr>
            <w:tcW w:w="821" w:type="dxa"/>
          </w:tcPr>
          <w:p w:rsidR="00261515" w:rsidRPr="00F17E9D" w:rsidRDefault="00261515" w:rsidP="00261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2" w:type="dxa"/>
          </w:tcPr>
          <w:p w:rsidR="00261515" w:rsidRPr="00261515" w:rsidRDefault="00261515" w:rsidP="002615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15">
              <w:rPr>
                <w:rFonts w:ascii="Times New Roman" w:hAnsi="Times New Roman" w:cs="Times New Roman"/>
                <w:sz w:val="24"/>
                <w:szCs w:val="24"/>
              </w:rPr>
              <w:t>ООО «Анжелина»</w:t>
            </w:r>
          </w:p>
        </w:tc>
        <w:tc>
          <w:tcPr>
            <w:tcW w:w="1338" w:type="dxa"/>
          </w:tcPr>
          <w:p w:rsidR="00261515" w:rsidRPr="00261515" w:rsidRDefault="00261515" w:rsidP="002615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15">
              <w:rPr>
                <w:rFonts w:ascii="Times New Roman" w:hAnsi="Times New Roman" w:cs="Times New Roman"/>
                <w:sz w:val="24"/>
                <w:szCs w:val="24"/>
              </w:rPr>
              <w:t>Присвоен</w:t>
            </w:r>
          </w:p>
        </w:tc>
        <w:tc>
          <w:tcPr>
            <w:tcW w:w="2489" w:type="dxa"/>
          </w:tcPr>
          <w:p w:rsidR="00261515" w:rsidRPr="00962533" w:rsidRDefault="00261515" w:rsidP="002615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33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Республики Дагестан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 w:rsidRPr="0096253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253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625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708-р</w:t>
            </w:r>
          </w:p>
        </w:tc>
        <w:tc>
          <w:tcPr>
            <w:tcW w:w="1560" w:type="dxa"/>
          </w:tcPr>
          <w:p w:rsidR="00261515" w:rsidRPr="00974F68" w:rsidRDefault="00261515" w:rsidP="001854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F68">
              <w:rPr>
                <w:rFonts w:ascii="Times New Roman" w:hAnsi="Times New Roman" w:cs="Times New Roman"/>
                <w:sz w:val="24"/>
                <w:szCs w:val="24"/>
              </w:rPr>
              <w:t>Налоговые льготы</w:t>
            </w:r>
          </w:p>
        </w:tc>
        <w:tc>
          <w:tcPr>
            <w:tcW w:w="1842" w:type="dxa"/>
          </w:tcPr>
          <w:p w:rsidR="00261515" w:rsidRPr="00974F68" w:rsidRDefault="00261515" w:rsidP="008D57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Pr="00974F6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4F6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74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974F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4F68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18" w:type="dxa"/>
          </w:tcPr>
          <w:p w:rsidR="00261515" w:rsidRPr="00261515" w:rsidRDefault="00261515" w:rsidP="00185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1515">
              <w:rPr>
                <w:rFonts w:ascii="Times New Roman" w:hAnsi="Times New Roman" w:cs="Times New Roman"/>
                <w:sz w:val="24"/>
                <w:szCs w:val="24"/>
              </w:rPr>
              <w:t>254,63 млн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151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551" w:type="dxa"/>
            <w:vMerge/>
          </w:tcPr>
          <w:p w:rsidR="00261515" w:rsidRPr="00F17E9D" w:rsidRDefault="00261515" w:rsidP="001854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E45" w:rsidRPr="00311811" w:rsidRDefault="00807E45" w:rsidP="00311811">
      <w:pPr>
        <w:tabs>
          <w:tab w:val="left" w:pos="1410"/>
        </w:tabs>
        <w:rPr>
          <w:rFonts w:ascii="Times New Roman" w:hAnsi="Times New Roman" w:cs="Times New Roman"/>
          <w:sz w:val="32"/>
          <w:szCs w:val="32"/>
        </w:rPr>
      </w:pPr>
    </w:p>
    <w:sectPr w:rsidR="00807E45" w:rsidRPr="00311811" w:rsidSect="002615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11"/>
    <w:rsid w:val="00261515"/>
    <w:rsid w:val="00311811"/>
    <w:rsid w:val="00807E45"/>
    <w:rsid w:val="008D573F"/>
    <w:rsid w:val="00962533"/>
    <w:rsid w:val="0097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8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8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togor@mail.ru</dc:creator>
  <cp:lastModifiedBy>togor@mail.ru</cp:lastModifiedBy>
  <cp:revision>1</cp:revision>
  <dcterms:created xsi:type="dcterms:W3CDTF">2024-06-13T08:44:00Z</dcterms:created>
  <dcterms:modified xsi:type="dcterms:W3CDTF">2024-06-13T09:28:00Z</dcterms:modified>
</cp:coreProperties>
</file>