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63EE7" w14:textId="2EB5A9ED" w:rsidR="005C5FEE" w:rsidRPr="00676683" w:rsidRDefault="00087E68" w:rsidP="007A0B72">
      <w:pPr>
        <w:spacing w:before="150" w:after="150" w:line="264" w:lineRule="atLeast"/>
        <w:ind w:right="150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676683">
        <w:rPr>
          <w:rFonts w:eastAsia="Times New Roman"/>
          <w:b/>
          <w:kern w:val="36"/>
          <w:sz w:val="28"/>
          <w:szCs w:val="28"/>
          <w:lang w:eastAsia="ru-RU"/>
        </w:rPr>
        <w:t>Объявление</w:t>
      </w:r>
    </w:p>
    <w:p w14:paraId="58D85955" w14:textId="77777777" w:rsidR="006032F0" w:rsidRPr="00676683" w:rsidRDefault="00087E68" w:rsidP="007A0B72">
      <w:pPr>
        <w:spacing w:before="150" w:after="150" w:line="264" w:lineRule="atLeast"/>
        <w:ind w:right="150"/>
        <w:jc w:val="center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676683">
        <w:rPr>
          <w:rFonts w:eastAsia="Times New Roman"/>
          <w:bCs/>
          <w:kern w:val="36"/>
          <w:sz w:val="28"/>
          <w:szCs w:val="28"/>
          <w:lang w:eastAsia="ru-RU"/>
        </w:rPr>
        <w:t>о проведении отбора заявок на предоставление</w:t>
      </w:r>
      <w:r w:rsidR="006D58EE" w:rsidRPr="00676683">
        <w:rPr>
          <w:rFonts w:eastAsia="Times New Roman"/>
          <w:bCs/>
          <w:kern w:val="36"/>
          <w:sz w:val="28"/>
          <w:szCs w:val="28"/>
          <w:lang w:eastAsia="ru-RU"/>
        </w:rPr>
        <w:t xml:space="preserve"> грантов в форме субсидий</w:t>
      </w:r>
    </w:p>
    <w:p w14:paraId="3FF5FA5F" w14:textId="0A44B5AE" w:rsidR="005C5FEE" w:rsidRPr="00676683" w:rsidRDefault="006032F0" w:rsidP="007A0B72">
      <w:pPr>
        <w:spacing w:before="150" w:after="150" w:line="264" w:lineRule="atLeast"/>
        <w:ind w:right="150"/>
        <w:jc w:val="center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676683">
        <w:rPr>
          <w:rFonts w:eastAsia="Times New Roman"/>
          <w:bCs/>
          <w:kern w:val="36"/>
          <w:sz w:val="28"/>
          <w:szCs w:val="28"/>
          <w:lang w:eastAsia="ru-RU"/>
        </w:rPr>
        <w:t>Дата объявления: 21 августа 2023 года.</w:t>
      </w:r>
    </w:p>
    <w:p w14:paraId="6726B0FE" w14:textId="5A4E4F42" w:rsidR="00087E68" w:rsidRPr="00676683" w:rsidRDefault="00087E68" w:rsidP="005C5FEE">
      <w:pPr>
        <w:spacing w:before="150" w:after="150" w:line="264" w:lineRule="atLeast"/>
        <w:ind w:right="150"/>
        <w:jc w:val="center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 xml:space="preserve">Срок </w:t>
      </w:r>
      <w:r w:rsidR="005C5FEE" w:rsidRPr="00676683">
        <w:rPr>
          <w:rFonts w:eastAsia="Times New Roman"/>
          <w:b/>
          <w:sz w:val="28"/>
          <w:szCs w:val="28"/>
          <w:lang w:eastAsia="ru-RU"/>
        </w:rPr>
        <w:t>приема заявок</w:t>
      </w:r>
    </w:p>
    <w:p w14:paraId="5260E4AD" w14:textId="60930B36" w:rsidR="00087E68" w:rsidRPr="00676683" w:rsidRDefault="00087E68" w:rsidP="00087E68">
      <w:pPr>
        <w:spacing w:after="0" w:line="360" w:lineRule="atLeast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Дата и время начала приема заявок: 3</w:t>
      </w:r>
      <w:r w:rsidR="004432BB" w:rsidRPr="00676683">
        <w:rPr>
          <w:rFonts w:eastAsia="Times New Roman"/>
          <w:bCs/>
          <w:sz w:val="28"/>
          <w:szCs w:val="28"/>
          <w:lang w:eastAsia="ru-RU"/>
        </w:rPr>
        <w:t xml:space="preserve">1 августа </w:t>
      </w:r>
      <w:r w:rsidRPr="00676683">
        <w:rPr>
          <w:rFonts w:eastAsia="Times New Roman"/>
          <w:bCs/>
          <w:sz w:val="28"/>
          <w:szCs w:val="28"/>
          <w:lang w:eastAsia="ru-RU"/>
        </w:rPr>
        <w:t>2023 года 10 часов 00 минут (по московскому времени);</w:t>
      </w:r>
    </w:p>
    <w:p w14:paraId="6A31A9F8" w14:textId="73175133" w:rsidR="00087E68" w:rsidRPr="00676683" w:rsidRDefault="00087E68" w:rsidP="00087E68">
      <w:pPr>
        <w:spacing w:after="0" w:line="360" w:lineRule="atLeast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 xml:space="preserve">Дата и время окончания приема заявок: </w:t>
      </w:r>
      <w:r w:rsidR="004432BB" w:rsidRPr="00676683">
        <w:rPr>
          <w:rFonts w:eastAsia="Times New Roman"/>
          <w:bCs/>
          <w:sz w:val="28"/>
          <w:szCs w:val="28"/>
          <w:lang w:eastAsia="ru-RU"/>
        </w:rPr>
        <w:t>30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432BB" w:rsidRPr="00676683">
        <w:rPr>
          <w:rFonts w:eastAsia="Times New Roman"/>
          <w:bCs/>
          <w:sz w:val="28"/>
          <w:szCs w:val="28"/>
          <w:lang w:eastAsia="ru-RU"/>
        </w:rPr>
        <w:t>сентября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 2023 года 17 часов 00 минут (по московскому времени).</w:t>
      </w:r>
    </w:p>
    <w:p w14:paraId="50223F4A" w14:textId="77777777" w:rsidR="005C5FEE" w:rsidRPr="00676683" w:rsidRDefault="005C5FEE" w:rsidP="005C5FEE">
      <w:pPr>
        <w:spacing w:after="0" w:line="360" w:lineRule="atLeast"/>
        <w:rPr>
          <w:rFonts w:eastAsia="Times New Roman"/>
          <w:b/>
          <w:sz w:val="28"/>
          <w:szCs w:val="28"/>
          <w:lang w:eastAsia="ru-RU"/>
        </w:rPr>
      </w:pPr>
    </w:p>
    <w:p w14:paraId="372E775E" w14:textId="0CA629B8" w:rsidR="005C5FEE" w:rsidRPr="00676683" w:rsidRDefault="00087E68" w:rsidP="005C5FEE">
      <w:pPr>
        <w:spacing w:after="0" w:line="360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Наименование, место нахождения,</w:t>
      </w:r>
    </w:p>
    <w:p w14:paraId="0E52893B" w14:textId="4CE2E315" w:rsidR="00087E68" w:rsidRPr="00676683" w:rsidRDefault="00087E68" w:rsidP="005C5FEE">
      <w:pPr>
        <w:spacing w:after="0" w:line="360" w:lineRule="atLeast"/>
        <w:jc w:val="center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почтовый адрес, адрес электронной почты</w:t>
      </w:r>
      <w:r w:rsidR="005C5FEE" w:rsidRPr="00676683">
        <w:rPr>
          <w:rFonts w:eastAsia="Times New Roman"/>
          <w:b/>
          <w:sz w:val="28"/>
          <w:szCs w:val="28"/>
          <w:lang w:eastAsia="ru-RU"/>
        </w:rPr>
        <w:t>:</w:t>
      </w:r>
    </w:p>
    <w:p w14:paraId="0387F98B" w14:textId="6154DEDE" w:rsidR="006032F0" w:rsidRPr="00676683" w:rsidRDefault="00087E68" w:rsidP="006032F0">
      <w:pPr>
        <w:spacing w:after="0" w:line="360" w:lineRule="atLeast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Наименование</w:t>
      </w:r>
      <w:r w:rsidR="006032F0" w:rsidRPr="00676683">
        <w:rPr>
          <w:rFonts w:eastAsia="Times New Roman"/>
          <w:bCs/>
          <w:sz w:val="28"/>
          <w:szCs w:val="28"/>
          <w:lang w:eastAsia="ru-RU"/>
        </w:rPr>
        <w:t xml:space="preserve"> уполномоченного органа по приему заявок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: </w:t>
      </w:r>
    </w:p>
    <w:p w14:paraId="0F6752C3" w14:textId="5BB68137" w:rsidR="00087E68" w:rsidRPr="00676683" w:rsidRDefault="00087E68" w:rsidP="00087E68">
      <w:pPr>
        <w:spacing w:after="0" w:line="360" w:lineRule="atLeast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Агентство по предпринимательству и инвестициям Республики Дагестан;</w:t>
      </w:r>
    </w:p>
    <w:p w14:paraId="0AA8AC65" w14:textId="77777777" w:rsidR="006032F0" w:rsidRPr="00676683" w:rsidRDefault="00087E68" w:rsidP="006032F0">
      <w:pPr>
        <w:spacing w:after="0" w:line="360" w:lineRule="atLeast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Место нахождения:</w:t>
      </w:r>
    </w:p>
    <w:p w14:paraId="09DEAA68" w14:textId="0FF6D07B" w:rsidR="00087E68" w:rsidRPr="00676683" w:rsidRDefault="00087E68" w:rsidP="006032F0">
      <w:pPr>
        <w:spacing w:after="0" w:line="360" w:lineRule="atLeast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 xml:space="preserve"> 367010, Республика Дагестан, г. Махачкала, ул. Гагарина, 120;</w:t>
      </w:r>
    </w:p>
    <w:p w14:paraId="4E39DA7C" w14:textId="77777777" w:rsidR="006032F0" w:rsidRPr="00676683" w:rsidRDefault="00087E68" w:rsidP="006032F0">
      <w:pPr>
        <w:spacing w:after="0" w:line="360" w:lineRule="atLeast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 xml:space="preserve">Почтовый адрес: </w:t>
      </w:r>
    </w:p>
    <w:p w14:paraId="3E3C07A9" w14:textId="03EA4A87" w:rsidR="00087E68" w:rsidRPr="00676683" w:rsidRDefault="00087E68" w:rsidP="006032F0">
      <w:pPr>
        <w:spacing w:after="0" w:line="360" w:lineRule="atLeast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367010, Республика Дагестан, г. Махачкала, ул. Гагарина, 120;</w:t>
      </w:r>
    </w:p>
    <w:p w14:paraId="1FFEBADC" w14:textId="1C950A98" w:rsidR="00087E68" w:rsidRPr="00676683" w:rsidRDefault="00087E68" w:rsidP="006032F0">
      <w:pPr>
        <w:spacing w:after="0" w:line="360" w:lineRule="atLeast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="006D58EE" w:rsidRPr="00676683">
          <w:rPr>
            <w:rStyle w:val="a5"/>
            <w:rFonts w:eastAsia="Times New Roman"/>
            <w:bCs/>
            <w:color w:val="auto"/>
            <w:sz w:val="28"/>
            <w:szCs w:val="28"/>
            <w:lang w:eastAsia="ru-RU"/>
          </w:rPr>
          <w:t>investdag@mail.ru</w:t>
        </w:r>
      </w:hyperlink>
      <w:r w:rsidRPr="00676683">
        <w:rPr>
          <w:rFonts w:eastAsia="Times New Roman"/>
          <w:bCs/>
          <w:sz w:val="28"/>
          <w:szCs w:val="28"/>
          <w:lang w:eastAsia="ru-RU"/>
        </w:rPr>
        <w:t>.</w:t>
      </w:r>
    </w:p>
    <w:p w14:paraId="76BC7666" w14:textId="77777777" w:rsidR="006D58EE" w:rsidRPr="00676683" w:rsidRDefault="006D58EE" w:rsidP="00087E68">
      <w:pPr>
        <w:spacing w:after="0" w:line="360" w:lineRule="atLeast"/>
        <w:rPr>
          <w:rFonts w:eastAsia="Times New Roman"/>
          <w:bCs/>
          <w:sz w:val="28"/>
          <w:szCs w:val="28"/>
          <w:lang w:eastAsia="ru-RU"/>
        </w:rPr>
      </w:pPr>
    </w:p>
    <w:p w14:paraId="08C80170" w14:textId="0BF36F57" w:rsidR="006D58EE" w:rsidRPr="00676683" w:rsidRDefault="00087E68" w:rsidP="00805944">
      <w:pPr>
        <w:spacing w:after="0" w:line="360" w:lineRule="atLeast"/>
        <w:jc w:val="center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Требования к заявителям и перечень документов, представляемых заявителями для подтверждения их соответствия указанным требованиям</w:t>
      </w:r>
    </w:p>
    <w:p w14:paraId="0934EF80" w14:textId="1065A90D" w:rsidR="00630862" w:rsidRPr="00676683" w:rsidRDefault="00087E68" w:rsidP="00D97373">
      <w:pPr>
        <w:spacing w:after="0" w:line="360" w:lineRule="atLeast"/>
        <w:ind w:firstLine="708"/>
        <w:jc w:val="both"/>
        <w:rPr>
          <w:bCs/>
          <w:sz w:val="28"/>
          <w:szCs w:val="28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 xml:space="preserve">Требования к заявителям и перечень документов, представляемых заявителями, </w:t>
      </w:r>
      <w:r w:rsidR="00630862" w:rsidRPr="00676683">
        <w:rPr>
          <w:rFonts w:eastAsia="Times New Roman"/>
          <w:bCs/>
          <w:sz w:val="28"/>
          <w:szCs w:val="28"/>
          <w:lang w:eastAsia="ru-RU"/>
        </w:rPr>
        <w:t>установлен</w:t>
      </w:r>
      <w:r w:rsidRPr="00676683">
        <w:rPr>
          <w:rFonts w:eastAsia="Times New Roman"/>
          <w:bCs/>
          <w:sz w:val="28"/>
          <w:szCs w:val="28"/>
          <w:lang w:eastAsia="ru-RU"/>
        </w:rPr>
        <w:t>ы</w:t>
      </w:r>
      <w:r w:rsidR="00D9737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30862" w:rsidRPr="00676683">
        <w:rPr>
          <w:bCs/>
          <w:sz w:val="28"/>
          <w:szCs w:val="28"/>
        </w:rPr>
        <w:t xml:space="preserve">постановлением Правительства РД от 26.10.2022г. </w:t>
      </w:r>
      <w:r w:rsidR="00805944">
        <w:rPr>
          <w:bCs/>
          <w:sz w:val="28"/>
          <w:szCs w:val="28"/>
        </w:rPr>
        <w:t xml:space="preserve">            </w:t>
      </w:r>
      <w:r w:rsidR="00630862" w:rsidRPr="00676683">
        <w:rPr>
          <w:bCs/>
          <w:sz w:val="28"/>
          <w:szCs w:val="28"/>
        </w:rPr>
        <w:t>№ 366 «Об утверждении Порядка предоставления финансовой поддержки в виде грантов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и о внесении изменений в приложения № 1 и № 2 к подпрограмме «Развитие малого и среднего предпринимательства» государственной программы Республики Дагестан «Экономическое развитие и инновационная экономика»</w:t>
      </w:r>
      <w:r w:rsidR="006D58EE" w:rsidRPr="00676683">
        <w:rPr>
          <w:bCs/>
          <w:sz w:val="28"/>
          <w:szCs w:val="28"/>
        </w:rPr>
        <w:t>.</w:t>
      </w:r>
    </w:p>
    <w:p w14:paraId="11D472A4" w14:textId="4AAF463F" w:rsidR="00087E68" w:rsidRDefault="00087E68" w:rsidP="006D58EE">
      <w:pPr>
        <w:spacing w:after="0" w:line="360" w:lineRule="atLeast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 xml:space="preserve">Порядок предоставления субсидий размещен на сайте Агентства </w:t>
      </w:r>
      <w:r w:rsidR="006D58EE" w:rsidRPr="00676683">
        <w:rPr>
          <w:rFonts w:eastAsia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676683">
          <w:rPr>
            <w:rFonts w:eastAsia="Times New Roman"/>
            <w:bCs/>
            <w:sz w:val="28"/>
            <w:szCs w:val="28"/>
            <w:u w:val="single"/>
            <w:lang w:eastAsia="ru-RU"/>
          </w:rPr>
          <w:t>http://mspinvestrd.ru</w:t>
        </w:r>
      </w:hyperlink>
      <w:r w:rsidRPr="00676683">
        <w:rPr>
          <w:rFonts w:eastAsia="Times New Roman"/>
          <w:bCs/>
          <w:sz w:val="28"/>
          <w:szCs w:val="28"/>
          <w:lang w:eastAsia="ru-RU"/>
        </w:rPr>
        <w:t>) в разделе «Поддержка МСП».</w:t>
      </w:r>
    </w:p>
    <w:p w14:paraId="7E62597A" w14:textId="77777777" w:rsidR="00805944" w:rsidRDefault="00805944" w:rsidP="00805944">
      <w:pPr>
        <w:rPr>
          <w:rFonts w:eastAsia="Times New Roman"/>
          <w:bCs/>
          <w:sz w:val="28"/>
          <w:szCs w:val="28"/>
          <w:lang w:eastAsia="ru-RU"/>
        </w:rPr>
      </w:pPr>
    </w:p>
    <w:p w14:paraId="1E3EAD16" w14:textId="4D242312" w:rsidR="00087E68" w:rsidRPr="00676683" w:rsidRDefault="00087E68" w:rsidP="00805944">
      <w:pPr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Основными критериями отбора заявок на получение субсиди</w:t>
      </w:r>
      <w:r w:rsidR="00C10B39" w:rsidRPr="00676683">
        <w:rPr>
          <w:rFonts w:eastAsia="Times New Roman"/>
          <w:bCs/>
          <w:sz w:val="28"/>
          <w:szCs w:val="28"/>
          <w:lang w:eastAsia="ru-RU"/>
        </w:rPr>
        <w:t>й</w:t>
      </w:r>
      <w:r w:rsidR="005C5FEE" w:rsidRPr="00676683"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676683">
        <w:rPr>
          <w:rFonts w:eastAsia="Times New Roman"/>
          <w:bCs/>
          <w:sz w:val="28"/>
          <w:szCs w:val="28"/>
          <w:lang w:eastAsia="ru-RU"/>
        </w:rPr>
        <w:t>являются:</w:t>
      </w:r>
    </w:p>
    <w:p w14:paraId="6582DE9C" w14:textId="545FC2DF" w:rsidR="00087E68" w:rsidRPr="00676683" w:rsidRDefault="00087E68" w:rsidP="00D97373">
      <w:pPr>
        <w:spacing w:after="0" w:line="360" w:lineRule="atLeast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а) соответствие пункт</w:t>
      </w:r>
      <w:r w:rsidR="005C5FEE" w:rsidRPr="00676683">
        <w:rPr>
          <w:rFonts w:eastAsia="Times New Roman"/>
          <w:bCs/>
          <w:sz w:val="28"/>
          <w:szCs w:val="28"/>
          <w:lang w:eastAsia="ru-RU"/>
        </w:rPr>
        <w:t xml:space="preserve">ам 11 и 12   Порядок предоставления </w:t>
      </w:r>
      <w:r w:rsidR="00C10B39" w:rsidRPr="00676683">
        <w:rPr>
          <w:rFonts w:eastAsia="Times New Roman"/>
          <w:bCs/>
          <w:sz w:val="28"/>
          <w:szCs w:val="28"/>
          <w:lang w:eastAsia="ru-RU"/>
        </w:rPr>
        <w:t xml:space="preserve">утвержденного </w:t>
      </w:r>
      <w:r w:rsidR="00C10B39" w:rsidRPr="00676683">
        <w:rPr>
          <w:bCs/>
          <w:sz w:val="28"/>
          <w:szCs w:val="28"/>
        </w:rPr>
        <w:t xml:space="preserve">постановлением Правительства РД от 26.10.2022г. № 366 </w:t>
      </w:r>
      <w:r w:rsidR="005C5FEE" w:rsidRPr="00676683">
        <w:rPr>
          <w:rFonts w:eastAsia="Times New Roman"/>
          <w:bCs/>
          <w:sz w:val="28"/>
          <w:szCs w:val="28"/>
          <w:lang w:eastAsia="ru-RU"/>
        </w:rPr>
        <w:t>субсидий</w:t>
      </w:r>
      <w:r w:rsidRPr="00676683">
        <w:rPr>
          <w:rFonts w:eastAsia="Times New Roman"/>
          <w:bCs/>
          <w:sz w:val="28"/>
          <w:szCs w:val="28"/>
          <w:lang w:eastAsia="ru-RU"/>
        </w:rPr>
        <w:t>;</w:t>
      </w:r>
    </w:p>
    <w:p w14:paraId="68A2FAA9" w14:textId="6DEB2E32" w:rsidR="00087E68" w:rsidRPr="00676683" w:rsidRDefault="00087E68" w:rsidP="00D97373">
      <w:pPr>
        <w:spacing w:after="0" w:line="360" w:lineRule="atLeast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б) соответствие требованиям, указанным в пункт</w:t>
      </w:r>
      <w:r w:rsidR="00A616ED">
        <w:rPr>
          <w:rFonts w:eastAsia="Times New Roman"/>
          <w:bCs/>
          <w:sz w:val="28"/>
          <w:szCs w:val="28"/>
          <w:lang w:eastAsia="ru-RU"/>
        </w:rPr>
        <w:t>ах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10B39" w:rsidRPr="00676683">
        <w:rPr>
          <w:rFonts w:eastAsia="Times New Roman"/>
          <w:bCs/>
          <w:sz w:val="28"/>
          <w:szCs w:val="28"/>
          <w:lang w:eastAsia="ru-RU"/>
        </w:rPr>
        <w:t>13</w:t>
      </w:r>
      <w:r w:rsidR="006032F0" w:rsidRPr="00676683">
        <w:rPr>
          <w:rFonts w:eastAsia="Times New Roman"/>
          <w:bCs/>
          <w:sz w:val="28"/>
          <w:szCs w:val="28"/>
          <w:lang w:eastAsia="ru-RU"/>
        </w:rPr>
        <w:t>. и 14.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 Порядка;</w:t>
      </w:r>
    </w:p>
    <w:p w14:paraId="4F770620" w14:textId="77777777" w:rsidR="00087E68" w:rsidRPr="00676683" w:rsidRDefault="00087E68" w:rsidP="00D97373">
      <w:pPr>
        <w:spacing w:after="0" w:line="360" w:lineRule="atLeast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в) очередность подачи заявки в Агентство.</w:t>
      </w:r>
    </w:p>
    <w:p w14:paraId="4BFD5DE5" w14:textId="21F6601B" w:rsidR="006D58EE" w:rsidRPr="00676683" w:rsidRDefault="00087E68" w:rsidP="006032F0">
      <w:pPr>
        <w:spacing w:after="0" w:line="360" w:lineRule="atLeast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lastRenderedPageBreak/>
        <w:t xml:space="preserve">Заявитель представляет в Агентство документы в соответствии с пунктами </w:t>
      </w:r>
      <w:r w:rsidR="006032F0" w:rsidRPr="00676683">
        <w:rPr>
          <w:rFonts w:eastAsia="Times New Roman"/>
          <w:bCs/>
          <w:sz w:val="28"/>
          <w:szCs w:val="28"/>
          <w:lang w:eastAsia="ru-RU"/>
        </w:rPr>
        <w:t>15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 и </w:t>
      </w:r>
      <w:r w:rsidR="006032F0" w:rsidRPr="00676683">
        <w:rPr>
          <w:rFonts w:eastAsia="Times New Roman"/>
          <w:bCs/>
          <w:sz w:val="28"/>
          <w:szCs w:val="28"/>
          <w:lang w:eastAsia="ru-RU"/>
        </w:rPr>
        <w:t xml:space="preserve">16 и 17 </w:t>
      </w:r>
      <w:r w:rsidRPr="00676683">
        <w:rPr>
          <w:rFonts w:eastAsia="Times New Roman"/>
          <w:bCs/>
          <w:sz w:val="28"/>
          <w:szCs w:val="28"/>
          <w:lang w:eastAsia="ru-RU"/>
        </w:rPr>
        <w:t>Порядка</w:t>
      </w:r>
      <w:r w:rsidR="006032F0" w:rsidRPr="00676683">
        <w:rPr>
          <w:rFonts w:eastAsia="Times New Roman"/>
          <w:bCs/>
          <w:sz w:val="28"/>
          <w:szCs w:val="28"/>
          <w:lang w:eastAsia="ru-RU"/>
        </w:rPr>
        <w:t xml:space="preserve"> (</w:t>
      </w:r>
      <w:r w:rsidR="006032F0" w:rsidRPr="00676683">
        <w:rPr>
          <w:rFonts w:eastAsia="Times New Roman"/>
          <w:bCs/>
          <w:i/>
          <w:iCs/>
          <w:sz w:val="28"/>
          <w:szCs w:val="28"/>
          <w:lang w:eastAsia="ru-RU"/>
        </w:rPr>
        <w:t>Перечень прикреплен</w:t>
      </w:r>
      <w:r w:rsidR="006032F0" w:rsidRPr="00676683">
        <w:rPr>
          <w:rFonts w:eastAsia="Times New Roman"/>
          <w:bCs/>
          <w:sz w:val="28"/>
          <w:szCs w:val="28"/>
          <w:lang w:eastAsia="ru-RU"/>
        </w:rPr>
        <w:t>)</w:t>
      </w:r>
      <w:r w:rsidRPr="00676683">
        <w:rPr>
          <w:rFonts w:eastAsia="Times New Roman"/>
          <w:bCs/>
          <w:sz w:val="28"/>
          <w:szCs w:val="28"/>
          <w:lang w:eastAsia="ru-RU"/>
        </w:rPr>
        <w:t>.</w:t>
      </w:r>
    </w:p>
    <w:p w14:paraId="49C5B59A" w14:textId="77777777" w:rsidR="006D58EE" w:rsidRPr="00676683" w:rsidRDefault="006D58EE" w:rsidP="006D58EE">
      <w:pPr>
        <w:spacing w:after="0" w:line="360" w:lineRule="atLeast"/>
        <w:ind w:left="567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2FA53CC3" w14:textId="44A3842C" w:rsidR="006D58EE" w:rsidRPr="00676683" w:rsidRDefault="006D58EE" w:rsidP="000E1B74">
      <w:pPr>
        <w:spacing w:after="0" w:line="360" w:lineRule="atLeast"/>
        <w:ind w:firstLine="567"/>
        <w:jc w:val="center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Результаты предоставления субсидии</w:t>
      </w:r>
    </w:p>
    <w:p w14:paraId="7118DBC1" w14:textId="77777777" w:rsidR="006D58EE" w:rsidRPr="00676683" w:rsidRDefault="006D58EE" w:rsidP="006D58EE">
      <w:pPr>
        <w:spacing w:after="0" w:line="360" w:lineRule="atLeast"/>
        <w:ind w:firstLine="660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а) создание и (или) сохранение рабочих мест;</w:t>
      </w:r>
    </w:p>
    <w:p w14:paraId="61B36FED" w14:textId="77777777" w:rsidR="006D58EE" w:rsidRPr="00676683" w:rsidRDefault="006D58EE" w:rsidP="006D58EE">
      <w:pPr>
        <w:spacing w:after="0" w:line="360" w:lineRule="atLeast"/>
        <w:ind w:firstLine="660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б) объем уплаченных налоговых платежей в консолидированный бюджет Республики Дагестан;</w:t>
      </w:r>
    </w:p>
    <w:p w14:paraId="3BD9B7D5" w14:textId="77777777" w:rsidR="006D58EE" w:rsidRPr="00676683" w:rsidRDefault="006D58EE" w:rsidP="00C56F00">
      <w:pPr>
        <w:spacing w:after="0" w:line="360" w:lineRule="atLeast"/>
        <w:ind w:firstLine="660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Значения показателей результативности предоставления субсидии года предоставления субсидии должны быть не меньше значений показателей результативности предшествующего года.</w:t>
      </w:r>
    </w:p>
    <w:p w14:paraId="0B0BB896" w14:textId="77777777" w:rsidR="006D58EE" w:rsidRPr="00676683" w:rsidRDefault="006D58EE" w:rsidP="006D58EE">
      <w:pPr>
        <w:spacing w:after="0" w:line="360" w:lineRule="atLeast"/>
        <w:rPr>
          <w:rFonts w:eastAsia="Times New Roman"/>
          <w:bCs/>
          <w:sz w:val="28"/>
          <w:szCs w:val="28"/>
          <w:lang w:eastAsia="ru-RU"/>
        </w:rPr>
      </w:pPr>
    </w:p>
    <w:p w14:paraId="4FC44CEC" w14:textId="06671E48" w:rsidR="00087E68" w:rsidRPr="00676683" w:rsidRDefault="00087E68" w:rsidP="00C10B39">
      <w:pPr>
        <w:spacing w:after="0" w:line="360" w:lineRule="atLeast"/>
        <w:jc w:val="center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Порядок подачи заявок и требования, предъявляемые</w:t>
      </w:r>
      <w:r w:rsidR="006032F0" w:rsidRPr="00676683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676683">
        <w:rPr>
          <w:rFonts w:eastAsia="Times New Roman"/>
          <w:b/>
          <w:sz w:val="28"/>
          <w:szCs w:val="28"/>
          <w:lang w:eastAsia="ru-RU"/>
        </w:rPr>
        <w:t xml:space="preserve"> к форме и содержанию заявок</w:t>
      </w:r>
    </w:p>
    <w:p w14:paraId="38C7EA6D" w14:textId="0C27B9EC" w:rsidR="00087E68" w:rsidRPr="00676683" w:rsidRDefault="00087E68" w:rsidP="006D58EE">
      <w:pPr>
        <w:spacing w:after="0" w:line="360" w:lineRule="atLeast"/>
        <w:ind w:left="720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Прием и регистрация документов, осуществляются в случае их представления:</w:t>
      </w:r>
    </w:p>
    <w:p w14:paraId="687938A1" w14:textId="77777777" w:rsidR="00087E68" w:rsidRPr="00676683" w:rsidRDefault="00087E68" w:rsidP="006032F0">
      <w:pPr>
        <w:spacing w:after="0" w:line="360" w:lineRule="atLeast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а) через ГАУ РД «Многофункциональный центр предоставления государственных и муниципальных услуг в Республике Дагестан» и Единый портал государственных и муниципальных услуг – в порядке, установленном законодательством Российской Федерации;</w:t>
      </w:r>
    </w:p>
    <w:p w14:paraId="0D7E5AF3" w14:textId="77777777" w:rsidR="00087E68" w:rsidRPr="00676683" w:rsidRDefault="00087E68" w:rsidP="006032F0">
      <w:pPr>
        <w:spacing w:after="0" w:line="360" w:lineRule="atLeast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б) непосредственно в Агентство.</w:t>
      </w:r>
    </w:p>
    <w:p w14:paraId="4373C351" w14:textId="55BB5A08" w:rsidR="00087E68" w:rsidRDefault="00087E68" w:rsidP="006D58EE">
      <w:pPr>
        <w:spacing w:after="0" w:line="360" w:lineRule="atLeast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Форма заявки размещена на сайте Агентства (</w:t>
      </w:r>
      <w:hyperlink r:id="rId8" w:history="1">
        <w:r w:rsidRPr="00676683">
          <w:rPr>
            <w:rFonts w:eastAsia="Times New Roman"/>
            <w:bCs/>
            <w:sz w:val="28"/>
            <w:szCs w:val="28"/>
            <w:u w:val="single"/>
            <w:lang w:eastAsia="ru-RU"/>
          </w:rPr>
          <w:t>http://mspinvestrd.ru</w:t>
        </w:r>
      </w:hyperlink>
      <w:r w:rsidRPr="00676683">
        <w:rPr>
          <w:rFonts w:eastAsia="Times New Roman"/>
          <w:bCs/>
          <w:sz w:val="28"/>
          <w:szCs w:val="28"/>
          <w:lang w:eastAsia="ru-RU"/>
        </w:rPr>
        <w:t>) в разделе «Поддержка МСП».</w:t>
      </w:r>
      <w:r w:rsidR="00A37EA8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0F79CF62" w14:textId="4F159A59" w:rsidR="00A37EA8" w:rsidRDefault="00A37EA8" w:rsidP="006D58EE">
      <w:pPr>
        <w:spacing w:after="0" w:line="360" w:lineRule="atLeast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745837D9" w14:textId="77777777" w:rsidR="00805944" w:rsidRDefault="00A37EA8" w:rsidP="008059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</w:t>
      </w:r>
      <w:r w:rsidR="00087E68" w:rsidRPr="00676683">
        <w:rPr>
          <w:rFonts w:eastAsia="Times New Roman"/>
          <w:b/>
          <w:sz w:val="28"/>
          <w:szCs w:val="28"/>
          <w:lang w:eastAsia="ru-RU"/>
        </w:rPr>
        <w:t>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14:paraId="107A7E90" w14:textId="246FE95C" w:rsidR="00087E68" w:rsidRPr="00676683" w:rsidRDefault="00087E68" w:rsidP="00805944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Заявитель вправе отозвать заявку до момента рассмотрения заявки.</w:t>
      </w:r>
    </w:p>
    <w:p w14:paraId="1AB709A9" w14:textId="77777777" w:rsidR="0071370E" w:rsidRDefault="0071370E" w:rsidP="006D58EE">
      <w:pPr>
        <w:spacing w:after="0" w:line="360" w:lineRule="atLeast"/>
        <w:ind w:left="102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65610B6" w14:textId="62A979EB" w:rsidR="00087E68" w:rsidRPr="00676683" w:rsidRDefault="00087E68" w:rsidP="000E1B74">
      <w:pPr>
        <w:spacing w:after="0" w:line="360" w:lineRule="atLeast"/>
        <w:ind w:left="1020"/>
        <w:jc w:val="center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Правила рассмотрения заявок</w:t>
      </w:r>
    </w:p>
    <w:p w14:paraId="6ECBEB02" w14:textId="77777777" w:rsidR="00087E68" w:rsidRPr="00676683" w:rsidRDefault="00087E68" w:rsidP="006D58EE">
      <w:pPr>
        <w:spacing w:after="0" w:line="360" w:lineRule="atLeast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Агентство:</w:t>
      </w:r>
    </w:p>
    <w:p w14:paraId="2003A437" w14:textId="77777777" w:rsidR="00087E68" w:rsidRPr="00676683" w:rsidRDefault="00087E68" w:rsidP="006032F0">
      <w:pPr>
        <w:spacing w:after="0" w:line="360" w:lineRule="atLeast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а) регистрирует заявку в день ее поступления в журнале регистрации заявок и выдает расписку о получении заявки с указанием даты и времени ее принятия, а в случае получения заявки в электронном виде – уведомляет заявителя о ее получении;</w:t>
      </w:r>
    </w:p>
    <w:p w14:paraId="46BF8874" w14:textId="37311129" w:rsidR="00087E68" w:rsidRPr="00676683" w:rsidRDefault="00087E68" w:rsidP="006032F0">
      <w:pPr>
        <w:spacing w:after="0" w:line="360" w:lineRule="atLeast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 xml:space="preserve">б) в течение 10 рабочих дней с даты регистрации заявки осуществляет проверку полноты и правильности оформления представленных документов </w:t>
      </w:r>
      <w:r w:rsidR="00805944">
        <w:rPr>
          <w:rFonts w:eastAsia="Times New Roman"/>
          <w:bCs/>
          <w:sz w:val="28"/>
          <w:szCs w:val="28"/>
          <w:lang w:eastAsia="ru-RU"/>
        </w:rPr>
        <w:t xml:space="preserve">                      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и принимает решение о допуске заявки к участию в отборе или об отклонении заявки и уведомляет заявителя официальным письмом о принятом решении </w:t>
      </w:r>
      <w:r w:rsidR="00805944">
        <w:rPr>
          <w:rFonts w:eastAsia="Times New Roman"/>
          <w:bCs/>
          <w:sz w:val="28"/>
          <w:szCs w:val="28"/>
          <w:lang w:eastAsia="ru-RU"/>
        </w:rPr>
        <w:t xml:space="preserve">                       </w:t>
      </w:r>
      <w:r w:rsidRPr="00676683">
        <w:rPr>
          <w:rFonts w:eastAsia="Times New Roman"/>
          <w:bCs/>
          <w:sz w:val="28"/>
          <w:szCs w:val="28"/>
          <w:lang w:eastAsia="ru-RU"/>
        </w:rPr>
        <w:t>и праве на повторное обращение за предоставлением субсидии после устранения замечаний в пределах срока, указанного в объявлении о проведении отбора.</w:t>
      </w:r>
    </w:p>
    <w:p w14:paraId="4553DA53" w14:textId="5CB173ED" w:rsidR="006032F0" w:rsidRDefault="00087E68" w:rsidP="006032F0">
      <w:pPr>
        <w:spacing w:after="0" w:line="360" w:lineRule="atLeast"/>
        <w:ind w:firstLine="660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lastRenderedPageBreak/>
        <w:t xml:space="preserve">Основания отклонения и отказа в предоставлении субсидии указаны </w:t>
      </w:r>
      <w:r w:rsidR="00805944">
        <w:rPr>
          <w:rFonts w:eastAsia="Times New Roman"/>
          <w:bCs/>
          <w:sz w:val="28"/>
          <w:szCs w:val="28"/>
          <w:lang w:eastAsia="ru-RU"/>
        </w:rPr>
        <w:t xml:space="preserve">                                    </w:t>
      </w:r>
      <w:r w:rsidRPr="00676683">
        <w:rPr>
          <w:rFonts w:eastAsia="Times New Roman"/>
          <w:bCs/>
          <w:sz w:val="28"/>
          <w:szCs w:val="28"/>
          <w:lang w:eastAsia="ru-RU"/>
        </w:rPr>
        <w:t>в пункт</w:t>
      </w:r>
      <w:r w:rsidR="00A616ED">
        <w:rPr>
          <w:rFonts w:eastAsia="Times New Roman"/>
          <w:bCs/>
          <w:sz w:val="28"/>
          <w:szCs w:val="28"/>
          <w:lang w:eastAsia="ru-RU"/>
        </w:rPr>
        <w:t xml:space="preserve">е </w:t>
      </w:r>
      <w:r w:rsidR="006032F0" w:rsidRPr="00676683">
        <w:rPr>
          <w:rFonts w:eastAsia="Times New Roman"/>
          <w:bCs/>
          <w:sz w:val="28"/>
          <w:szCs w:val="28"/>
          <w:lang w:eastAsia="ru-RU"/>
        </w:rPr>
        <w:t>29</w:t>
      </w:r>
      <w:r w:rsidR="00A616ED">
        <w:rPr>
          <w:rFonts w:eastAsia="Times New Roman"/>
          <w:bCs/>
          <w:sz w:val="28"/>
          <w:szCs w:val="28"/>
          <w:lang w:eastAsia="ru-RU"/>
        </w:rPr>
        <w:t>.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 Порядка.</w:t>
      </w:r>
    </w:p>
    <w:p w14:paraId="3B6F38D5" w14:textId="77777777" w:rsidR="006032F0" w:rsidRPr="00676683" w:rsidRDefault="00087E68" w:rsidP="006032F0">
      <w:pPr>
        <w:spacing w:after="0" w:line="360" w:lineRule="atLeast"/>
        <w:ind w:firstLine="660"/>
        <w:jc w:val="center"/>
        <w:rPr>
          <w:rFonts w:eastAsia="Times New Roman"/>
          <w:b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Порядок предоставления заявителям</w:t>
      </w:r>
    </w:p>
    <w:p w14:paraId="7165DF8E" w14:textId="6C3E3009" w:rsidR="006032F0" w:rsidRPr="00676683" w:rsidRDefault="00087E68" w:rsidP="006032F0">
      <w:pPr>
        <w:spacing w:after="0" w:line="360" w:lineRule="atLeast"/>
        <w:ind w:firstLine="660"/>
        <w:jc w:val="center"/>
        <w:rPr>
          <w:rFonts w:eastAsia="Times New Roman"/>
          <w:b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 xml:space="preserve"> разъяснений положений</w:t>
      </w:r>
      <w:r w:rsidR="006032F0" w:rsidRPr="0067668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76683">
        <w:rPr>
          <w:rFonts w:eastAsia="Times New Roman"/>
          <w:b/>
          <w:sz w:val="28"/>
          <w:szCs w:val="28"/>
          <w:lang w:eastAsia="ru-RU"/>
        </w:rPr>
        <w:t xml:space="preserve">объявления о приеме заявок, </w:t>
      </w:r>
    </w:p>
    <w:p w14:paraId="06A5D510" w14:textId="1A6C8275" w:rsidR="00A37EA8" w:rsidRPr="00676683" w:rsidRDefault="00087E68" w:rsidP="006032F0">
      <w:pPr>
        <w:spacing w:after="0" w:line="360" w:lineRule="atLeast"/>
        <w:ind w:firstLine="660"/>
        <w:jc w:val="center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даты начала и окончания срока такого предоставления</w:t>
      </w:r>
    </w:p>
    <w:p w14:paraId="5789C6FF" w14:textId="77777777" w:rsidR="00087E68" w:rsidRPr="00676683" w:rsidRDefault="00087E68" w:rsidP="006032F0">
      <w:pPr>
        <w:spacing w:after="0" w:line="360" w:lineRule="atLeast"/>
        <w:ind w:firstLine="660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Заявитель в течение срока подачи заявок вправе обратиться в Агентство за разъяснением положений </w:t>
      </w:r>
      <w:bookmarkStart w:id="0" w:name="_Hlk85484006"/>
      <w:r w:rsidRPr="00676683">
        <w:rPr>
          <w:rFonts w:eastAsia="Times New Roman"/>
          <w:bCs/>
          <w:sz w:val="28"/>
          <w:szCs w:val="28"/>
          <w:lang w:eastAsia="ru-RU"/>
        </w:rPr>
        <w:t>Порядка</w:t>
      </w:r>
      <w:bookmarkEnd w:id="0"/>
      <w:r w:rsidRPr="00676683">
        <w:rPr>
          <w:rFonts w:eastAsia="Times New Roman"/>
          <w:bCs/>
          <w:sz w:val="28"/>
          <w:szCs w:val="28"/>
          <w:lang w:eastAsia="ru-RU"/>
        </w:rPr>
        <w:t> письменно или устно.</w:t>
      </w:r>
    </w:p>
    <w:p w14:paraId="5BA3FCFA" w14:textId="42827D90" w:rsidR="00087E68" w:rsidRPr="00676683" w:rsidRDefault="00087E68" w:rsidP="00C10B39">
      <w:pPr>
        <w:spacing w:after="0" w:line="360" w:lineRule="atLeast"/>
        <w:ind w:firstLine="660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 xml:space="preserve">Консультирование по вопросам, связанным с предоставлением субсидии, </w:t>
      </w:r>
      <w:r w:rsidR="00805944">
        <w:rPr>
          <w:rFonts w:eastAsia="Times New Roman"/>
          <w:bCs/>
          <w:sz w:val="28"/>
          <w:szCs w:val="28"/>
          <w:lang w:eastAsia="ru-RU"/>
        </w:rPr>
        <w:t xml:space="preserve">  </w:t>
      </w:r>
      <w:r w:rsidRPr="00676683">
        <w:rPr>
          <w:rFonts w:eastAsia="Times New Roman"/>
          <w:bCs/>
          <w:sz w:val="28"/>
          <w:szCs w:val="28"/>
          <w:lang w:eastAsia="ru-RU"/>
        </w:rPr>
        <w:t>в том числе с разъяснениями положений объявления осуществляется должностными лицами Агентства по номеру телефона:</w:t>
      </w:r>
      <w:r w:rsidR="00C10B39" w:rsidRPr="0067668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76683">
        <w:rPr>
          <w:rFonts w:eastAsia="Times New Roman"/>
          <w:bCs/>
          <w:sz w:val="28"/>
          <w:szCs w:val="28"/>
          <w:lang w:eastAsia="ru-RU"/>
        </w:rPr>
        <w:t>8 (8722) 67-1</w:t>
      </w:r>
      <w:r w:rsidR="00C10B39" w:rsidRPr="00676683">
        <w:rPr>
          <w:rFonts w:eastAsia="Times New Roman"/>
          <w:bCs/>
          <w:sz w:val="28"/>
          <w:szCs w:val="28"/>
          <w:lang w:eastAsia="ru-RU"/>
        </w:rPr>
        <w:t>3</w:t>
      </w:r>
      <w:r w:rsidRPr="00676683">
        <w:rPr>
          <w:rFonts w:eastAsia="Times New Roman"/>
          <w:bCs/>
          <w:sz w:val="28"/>
          <w:szCs w:val="28"/>
          <w:lang w:eastAsia="ru-RU"/>
        </w:rPr>
        <w:t>-</w:t>
      </w:r>
      <w:r w:rsidR="00C10B39" w:rsidRPr="00676683">
        <w:rPr>
          <w:rFonts w:eastAsia="Times New Roman"/>
          <w:bCs/>
          <w:sz w:val="28"/>
          <w:szCs w:val="28"/>
          <w:lang w:eastAsia="ru-RU"/>
        </w:rPr>
        <w:t>85</w:t>
      </w:r>
      <w:r w:rsidR="00A37EA8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14:paraId="3EE1B901" w14:textId="77777777" w:rsidR="00A37EA8" w:rsidRDefault="00A37EA8" w:rsidP="00C10B39">
      <w:pPr>
        <w:spacing w:after="0" w:line="360" w:lineRule="atLeast"/>
        <w:ind w:firstLine="66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6E2317A" w14:textId="248B98AA" w:rsidR="00A37EA8" w:rsidRPr="00676683" w:rsidRDefault="00087E68" w:rsidP="00A37EA8">
      <w:pPr>
        <w:spacing w:after="0" w:line="360" w:lineRule="atLeast"/>
        <w:ind w:firstLine="660"/>
        <w:jc w:val="center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Срок, в течение которого получатель субсидии должен подписать соглашение о предоставлении субсидии</w:t>
      </w:r>
    </w:p>
    <w:p w14:paraId="7DFD26D9" w14:textId="2CE8FB0E" w:rsidR="00087E68" w:rsidRPr="00676683" w:rsidRDefault="00087E68" w:rsidP="00C10B39">
      <w:pPr>
        <w:spacing w:after="0" w:line="360" w:lineRule="atLeast"/>
        <w:ind w:firstLine="660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 xml:space="preserve">С заявителями, в отношении которых принято решение о предоставлении субсидии, Агентство в течение </w:t>
      </w:r>
      <w:r w:rsidR="00737418" w:rsidRPr="00676683">
        <w:rPr>
          <w:rFonts w:eastAsia="Times New Roman"/>
          <w:bCs/>
          <w:sz w:val="28"/>
          <w:szCs w:val="28"/>
          <w:lang w:eastAsia="ru-RU"/>
        </w:rPr>
        <w:t>30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 рабочих дней со дня </w:t>
      </w:r>
      <w:r w:rsidR="0071370E">
        <w:rPr>
          <w:rFonts w:eastAsia="Times New Roman"/>
          <w:bCs/>
          <w:sz w:val="28"/>
          <w:szCs w:val="28"/>
          <w:lang w:eastAsia="ru-RU"/>
        </w:rPr>
        <w:t>их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 уведомления заключает соглашение о предоставлении субсидии по форме, установленной Министерством финансов Республики Дагестан</w:t>
      </w:r>
      <w:r w:rsidR="00737418" w:rsidRPr="00676683">
        <w:rPr>
          <w:rFonts w:eastAsia="Times New Roman"/>
          <w:bCs/>
          <w:sz w:val="28"/>
          <w:szCs w:val="28"/>
          <w:lang w:eastAsia="ru-RU"/>
        </w:rPr>
        <w:t xml:space="preserve"> (пункт 45. Порядка)</w:t>
      </w:r>
      <w:r w:rsidRPr="00676683">
        <w:rPr>
          <w:rFonts w:eastAsia="Times New Roman"/>
          <w:bCs/>
          <w:sz w:val="28"/>
          <w:szCs w:val="28"/>
          <w:lang w:eastAsia="ru-RU"/>
        </w:rPr>
        <w:t>.</w:t>
      </w:r>
    </w:p>
    <w:p w14:paraId="0DE52FFA" w14:textId="77777777" w:rsidR="00737418" w:rsidRPr="00676683" w:rsidRDefault="00737418" w:rsidP="00737418">
      <w:pPr>
        <w:spacing w:after="0" w:line="360" w:lineRule="atLeast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F751B45" w14:textId="15AFA1F7" w:rsidR="00737418" w:rsidRPr="00676683" w:rsidRDefault="00087E68" w:rsidP="00737418">
      <w:pPr>
        <w:spacing w:after="0" w:line="360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Условия признания победителя отбора</w:t>
      </w:r>
    </w:p>
    <w:p w14:paraId="6C41A663" w14:textId="50BC06B7" w:rsidR="00A37EA8" w:rsidRPr="00676683" w:rsidRDefault="00087E68" w:rsidP="00737418">
      <w:pPr>
        <w:spacing w:after="0" w:line="360" w:lineRule="atLeast"/>
        <w:jc w:val="center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уклонившимся от заключения соглашения</w:t>
      </w:r>
    </w:p>
    <w:p w14:paraId="7800EB6D" w14:textId="55FCE24C" w:rsidR="00A37EA8" w:rsidRDefault="00087E68" w:rsidP="00A37EA8">
      <w:pPr>
        <w:spacing w:after="0" w:line="360" w:lineRule="atLeast"/>
        <w:ind w:firstLine="660"/>
        <w:jc w:val="both"/>
        <w:rPr>
          <w:rFonts w:eastAsia="Times New Roman"/>
          <w:b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В случае не</w:t>
      </w:r>
      <w:r w:rsidR="00737418" w:rsidRPr="0067668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подписания получателем субсидии соглашения в течение </w:t>
      </w:r>
      <w:r w:rsidR="00805944">
        <w:rPr>
          <w:rFonts w:eastAsia="Times New Roman"/>
          <w:bCs/>
          <w:sz w:val="28"/>
          <w:szCs w:val="28"/>
          <w:lang w:eastAsia="ru-RU"/>
        </w:rPr>
        <w:t xml:space="preserve">                     </w:t>
      </w:r>
      <w:r w:rsidR="00737418" w:rsidRPr="00676683">
        <w:rPr>
          <w:rFonts w:eastAsia="Times New Roman"/>
          <w:bCs/>
          <w:sz w:val="28"/>
          <w:szCs w:val="28"/>
          <w:lang w:eastAsia="ru-RU"/>
        </w:rPr>
        <w:t>30</w:t>
      </w:r>
      <w:r w:rsidRPr="00676683">
        <w:rPr>
          <w:rFonts w:eastAsia="Times New Roman"/>
          <w:bCs/>
          <w:sz w:val="28"/>
          <w:szCs w:val="28"/>
          <w:lang w:eastAsia="ru-RU"/>
        </w:rPr>
        <w:t xml:space="preserve"> рабочих дней со дня получения получателем субсидии уведомления, получатель субсидии считается уклонившимся от заключения соглашения, </w:t>
      </w:r>
      <w:r w:rsidR="00805944">
        <w:rPr>
          <w:rFonts w:eastAsia="Times New Roman"/>
          <w:bCs/>
          <w:sz w:val="28"/>
          <w:szCs w:val="28"/>
          <w:lang w:eastAsia="ru-RU"/>
        </w:rPr>
        <w:t xml:space="preserve">                               </w:t>
      </w:r>
      <w:r w:rsidRPr="00676683">
        <w:rPr>
          <w:rFonts w:eastAsia="Times New Roman"/>
          <w:bCs/>
          <w:sz w:val="28"/>
          <w:szCs w:val="28"/>
          <w:lang w:eastAsia="ru-RU"/>
        </w:rPr>
        <w:t>и субсидия ему не предоставляется</w:t>
      </w:r>
      <w:r w:rsidRPr="00676683">
        <w:rPr>
          <w:rFonts w:eastAsia="Times New Roman"/>
          <w:b/>
          <w:sz w:val="28"/>
          <w:szCs w:val="28"/>
          <w:lang w:eastAsia="ru-RU"/>
        </w:rPr>
        <w:t>.</w:t>
      </w:r>
    </w:p>
    <w:p w14:paraId="0A4CF25D" w14:textId="77777777" w:rsidR="00A37EA8" w:rsidRDefault="00A37EA8" w:rsidP="00A37EA8">
      <w:pPr>
        <w:spacing w:after="0" w:line="360" w:lineRule="atLeast"/>
        <w:ind w:firstLine="66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E1658AA" w14:textId="585A8ACC" w:rsidR="00737418" w:rsidRPr="00676683" w:rsidRDefault="00087E68" w:rsidP="00805944">
      <w:pPr>
        <w:spacing w:after="0" w:line="360" w:lineRule="atLeast"/>
        <w:ind w:firstLine="660"/>
        <w:jc w:val="center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/>
          <w:sz w:val="28"/>
          <w:szCs w:val="28"/>
          <w:lang w:eastAsia="ru-RU"/>
        </w:rPr>
        <w:t>Дата размещения результатов рассмотрения заявок на едином портале, а также на официальном сайте Агентства в информационно-телекоммуникационной сети «Интернет»</w:t>
      </w:r>
    </w:p>
    <w:p w14:paraId="2D5FDEF1" w14:textId="5A543411" w:rsidR="00087E68" w:rsidRPr="00676683" w:rsidRDefault="00087E68" w:rsidP="00737418">
      <w:pPr>
        <w:spacing w:after="0" w:line="360" w:lineRule="atLeast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676683">
        <w:rPr>
          <w:rFonts w:eastAsia="Times New Roman"/>
          <w:bCs/>
          <w:sz w:val="28"/>
          <w:szCs w:val="28"/>
          <w:lang w:eastAsia="ru-RU"/>
        </w:rPr>
        <w:t>Агентство в срок не позднее 14-го календарного дня, следующего за днем определения получателей субсидии, размещает на едином портале, а также на официальном сайте Агентства в информационно-телекоммуникационной сети «Интернет» (www.mspinvestrd.ru) информацию о результатах рассмотрения заявок.</w:t>
      </w:r>
    </w:p>
    <w:p w14:paraId="6B5E66DC" w14:textId="77777777" w:rsidR="00737418" w:rsidRPr="004432BB" w:rsidRDefault="00737418" w:rsidP="00737418">
      <w:pPr>
        <w:spacing w:after="0" w:line="360" w:lineRule="atLeast"/>
        <w:ind w:firstLine="708"/>
        <w:jc w:val="both"/>
        <w:rPr>
          <w:rFonts w:eastAsia="Times New Roman"/>
          <w:bCs/>
          <w:color w:val="262626"/>
          <w:sz w:val="28"/>
          <w:szCs w:val="28"/>
          <w:lang w:eastAsia="ru-RU"/>
        </w:rPr>
      </w:pPr>
    </w:p>
    <w:p w14:paraId="6462DDFE" w14:textId="6035930C" w:rsidR="00737418" w:rsidRPr="00676683" w:rsidRDefault="00087E68" w:rsidP="006D58EE">
      <w:pPr>
        <w:shd w:val="clear" w:color="auto" w:fill="FCFCFC"/>
        <w:spacing w:after="150" w:line="240" w:lineRule="auto"/>
        <w:jc w:val="both"/>
        <w:rPr>
          <w:rFonts w:ascii="Open Sans" w:eastAsia="Times New Roman" w:hAnsi="Open Sans" w:cs="Open Sans"/>
          <w:b/>
          <w:caps/>
          <w:color w:val="000000" w:themeColor="text1"/>
          <w:sz w:val="19"/>
          <w:szCs w:val="19"/>
          <w:lang w:eastAsia="ru-RU"/>
        </w:rPr>
      </w:pPr>
      <w:r w:rsidRPr="00676683">
        <w:rPr>
          <w:rFonts w:ascii="Open Sans" w:eastAsia="Times New Roman" w:hAnsi="Open Sans" w:cs="Open Sans"/>
          <w:b/>
          <w:caps/>
          <w:color w:val="000000" w:themeColor="text1"/>
          <w:sz w:val="19"/>
          <w:szCs w:val="19"/>
          <w:lang w:eastAsia="ru-RU"/>
        </w:rPr>
        <w:t>ПРИКРЕПЛЕННЫЕ ФАЙЛЫ</w:t>
      </w:r>
      <w:r w:rsidR="00BD091A">
        <w:rPr>
          <w:rFonts w:ascii="Open Sans" w:eastAsia="Times New Roman" w:hAnsi="Open Sans" w:cs="Open Sans"/>
          <w:b/>
          <w:caps/>
          <w:color w:val="000000" w:themeColor="text1"/>
          <w:sz w:val="19"/>
          <w:szCs w:val="19"/>
          <w:lang w:eastAsia="ru-RU"/>
        </w:rPr>
        <w:t>:</w:t>
      </w:r>
    </w:p>
    <w:p w14:paraId="73668CE4" w14:textId="33B1C1EB" w:rsidR="00737418" w:rsidRDefault="00A846E7" w:rsidP="00A846E7">
      <w:pPr>
        <w:shd w:val="clear" w:color="auto" w:fill="FCFCFC"/>
        <w:spacing w:after="150" w:line="240" w:lineRule="auto"/>
        <w:jc w:val="both"/>
        <w:rPr>
          <w:b/>
          <w:color w:val="4472C4" w:themeColor="accent1"/>
          <w:sz w:val="28"/>
          <w:szCs w:val="28"/>
          <w:u w:val="single"/>
        </w:rPr>
      </w:pPr>
      <w:r w:rsidRPr="00617340">
        <w:rPr>
          <w:rFonts w:eastAsia="Times New Roman"/>
          <w:b/>
          <w:color w:val="4472C4" w:themeColor="accent1"/>
          <w:sz w:val="28"/>
          <w:szCs w:val="28"/>
          <w:u w:val="single"/>
          <w:lang w:eastAsia="ru-RU"/>
        </w:rPr>
        <w:t>З</w:t>
      </w:r>
      <w:r w:rsidR="00737418" w:rsidRPr="00617340">
        <w:rPr>
          <w:b/>
          <w:color w:val="4472C4" w:themeColor="accent1"/>
          <w:sz w:val="28"/>
          <w:szCs w:val="28"/>
          <w:u w:val="single"/>
        </w:rPr>
        <w:t>аявка на предоставлени</w:t>
      </w:r>
      <w:r w:rsidRPr="00617340">
        <w:rPr>
          <w:b/>
          <w:color w:val="4472C4" w:themeColor="accent1"/>
          <w:sz w:val="28"/>
          <w:szCs w:val="28"/>
          <w:u w:val="single"/>
        </w:rPr>
        <w:t>е</w:t>
      </w:r>
      <w:r w:rsidR="00737418" w:rsidRPr="00617340">
        <w:rPr>
          <w:b/>
          <w:color w:val="4472C4" w:themeColor="accent1"/>
          <w:sz w:val="28"/>
          <w:szCs w:val="28"/>
          <w:u w:val="single"/>
        </w:rPr>
        <w:t xml:space="preserve">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</w:r>
      <w:r w:rsidRPr="00617340">
        <w:rPr>
          <w:b/>
          <w:color w:val="4472C4" w:themeColor="accent1"/>
          <w:sz w:val="28"/>
          <w:szCs w:val="28"/>
          <w:u w:val="single"/>
        </w:rPr>
        <w:t>.</w:t>
      </w:r>
    </w:p>
    <w:p w14:paraId="6DF96C7A" w14:textId="6BBA2BF7" w:rsidR="00BD091A" w:rsidRPr="00BD091A" w:rsidRDefault="00BD091A" w:rsidP="00BD091A">
      <w:pPr>
        <w:spacing w:after="0" w:line="240" w:lineRule="auto"/>
        <w:rPr>
          <w:b/>
          <w:color w:val="4472C4" w:themeColor="accent1"/>
          <w:sz w:val="28"/>
          <w:szCs w:val="28"/>
          <w:u w:val="single"/>
        </w:rPr>
      </w:pPr>
      <w:r>
        <w:rPr>
          <w:b/>
          <w:color w:val="4472C4" w:themeColor="accent1"/>
          <w:sz w:val="28"/>
          <w:szCs w:val="28"/>
          <w:u w:val="single"/>
        </w:rPr>
        <w:t>Ф</w:t>
      </w:r>
      <w:r w:rsidRPr="00BD091A">
        <w:rPr>
          <w:b/>
          <w:color w:val="4472C4" w:themeColor="accent1"/>
          <w:sz w:val="28"/>
          <w:szCs w:val="28"/>
          <w:u w:val="single"/>
        </w:rPr>
        <w:t>орма бизнес-плана</w:t>
      </w:r>
    </w:p>
    <w:p w14:paraId="6EF7E98C" w14:textId="07BF78E7" w:rsidR="00A846E7" w:rsidRDefault="00A846E7">
      <w:pPr>
        <w:rPr>
          <w:rFonts w:eastAsiaTheme="minorEastAsia"/>
          <w:sz w:val="24"/>
          <w:szCs w:val="24"/>
          <w:lang w:eastAsia="ru-RU"/>
        </w:rPr>
      </w:pPr>
    </w:p>
    <w:p w14:paraId="0D85C94E" w14:textId="27A4C3C0" w:rsidR="008C3CB8" w:rsidRPr="008C3CB8" w:rsidRDefault="008C3CB8">
      <w:pPr>
        <w:rPr>
          <w:rFonts w:eastAsiaTheme="minorEastAsia"/>
          <w:sz w:val="28"/>
          <w:szCs w:val="28"/>
          <w:lang w:eastAsia="ru-RU"/>
        </w:rPr>
      </w:pPr>
      <w:hyperlink r:id="rId9" w:tooltip="Ссылка на КонсультантПлюс" w:history="1">
        <w:r w:rsidRPr="008C3CB8">
          <w:rPr>
            <w:rStyle w:val="a5"/>
            <w:i/>
            <w:iCs/>
            <w:sz w:val="28"/>
            <w:szCs w:val="28"/>
          </w:rPr>
          <w:t>Пос</w:t>
        </w:r>
        <w:r w:rsidRPr="008C3CB8">
          <w:rPr>
            <w:rStyle w:val="a5"/>
            <w:i/>
            <w:iCs/>
            <w:sz w:val="28"/>
            <w:szCs w:val="28"/>
          </w:rPr>
          <w:t xml:space="preserve">тановление Правительства РД от 26.10.2022 N 366 </w:t>
        </w:r>
      </w:hyperlink>
      <w:bookmarkStart w:id="1" w:name="_GoBack"/>
      <w:bookmarkEnd w:id="1"/>
    </w:p>
    <w:p w14:paraId="12CD55AD" w14:textId="77777777" w:rsidR="00A846E7" w:rsidRPr="00087E68" w:rsidRDefault="00A846E7" w:rsidP="006D58EE">
      <w:pPr>
        <w:jc w:val="both"/>
        <w:rPr>
          <w:b/>
          <w:bCs/>
        </w:rPr>
      </w:pPr>
    </w:p>
    <w:sectPr w:rsidR="00A846E7" w:rsidRPr="00087E68" w:rsidSect="00805944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FD8"/>
    <w:multiLevelType w:val="multilevel"/>
    <w:tmpl w:val="A816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E728C"/>
    <w:multiLevelType w:val="multilevel"/>
    <w:tmpl w:val="7D0C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3751A"/>
    <w:multiLevelType w:val="multilevel"/>
    <w:tmpl w:val="6C8A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A39CD"/>
    <w:multiLevelType w:val="multilevel"/>
    <w:tmpl w:val="61D6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15814"/>
    <w:multiLevelType w:val="multilevel"/>
    <w:tmpl w:val="7874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B3461"/>
    <w:multiLevelType w:val="multilevel"/>
    <w:tmpl w:val="678C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83985"/>
    <w:multiLevelType w:val="multilevel"/>
    <w:tmpl w:val="9F3C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E43C3"/>
    <w:multiLevelType w:val="multilevel"/>
    <w:tmpl w:val="AA00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A24DE"/>
    <w:multiLevelType w:val="multilevel"/>
    <w:tmpl w:val="2444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86DB9"/>
    <w:multiLevelType w:val="multilevel"/>
    <w:tmpl w:val="52CC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72F06"/>
    <w:multiLevelType w:val="multilevel"/>
    <w:tmpl w:val="654C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68"/>
    <w:rsid w:val="00087E68"/>
    <w:rsid w:val="000E1B74"/>
    <w:rsid w:val="000F2684"/>
    <w:rsid w:val="00163E4F"/>
    <w:rsid w:val="0038338B"/>
    <w:rsid w:val="004432BB"/>
    <w:rsid w:val="005C5FEE"/>
    <w:rsid w:val="005F090E"/>
    <w:rsid w:val="006032F0"/>
    <w:rsid w:val="00617340"/>
    <w:rsid w:val="00630862"/>
    <w:rsid w:val="006314CE"/>
    <w:rsid w:val="00676683"/>
    <w:rsid w:val="006D58EE"/>
    <w:rsid w:val="0071370E"/>
    <w:rsid w:val="00737418"/>
    <w:rsid w:val="007860BB"/>
    <w:rsid w:val="007A0B72"/>
    <w:rsid w:val="00805944"/>
    <w:rsid w:val="008C3CB8"/>
    <w:rsid w:val="00940426"/>
    <w:rsid w:val="0096296E"/>
    <w:rsid w:val="00967064"/>
    <w:rsid w:val="009D2B53"/>
    <w:rsid w:val="00A120A4"/>
    <w:rsid w:val="00A37EA8"/>
    <w:rsid w:val="00A616ED"/>
    <w:rsid w:val="00A846E7"/>
    <w:rsid w:val="00A9446E"/>
    <w:rsid w:val="00B13C68"/>
    <w:rsid w:val="00B731B0"/>
    <w:rsid w:val="00BD091A"/>
    <w:rsid w:val="00BE0755"/>
    <w:rsid w:val="00C10B39"/>
    <w:rsid w:val="00C54DE0"/>
    <w:rsid w:val="00C56F00"/>
    <w:rsid w:val="00C62786"/>
    <w:rsid w:val="00D45A35"/>
    <w:rsid w:val="00D97373"/>
    <w:rsid w:val="00DF11E8"/>
    <w:rsid w:val="00F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3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E68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E68"/>
    <w:rPr>
      <w:rFonts w:eastAsia="Times New Roman"/>
      <w:b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7E68"/>
    <w:rPr>
      <w:b/>
      <w:bCs/>
    </w:rPr>
  </w:style>
  <w:style w:type="paragraph" w:styleId="a4">
    <w:name w:val="Normal (Web)"/>
    <w:basedOn w:val="a"/>
    <w:uiPriority w:val="99"/>
    <w:semiHidden/>
    <w:unhideWhenUsed/>
    <w:rsid w:val="00087E68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7E68"/>
    <w:rPr>
      <w:color w:val="0000FF"/>
      <w:u w:val="single"/>
    </w:rPr>
  </w:style>
  <w:style w:type="character" w:customStyle="1" w:styleId="extension">
    <w:name w:val="extension"/>
    <w:basedOn w:val="a0"/>
    <w:rsid w:val="00087E68"/>
  </w:style>
  <w:style w:type="paragraph" w:customStyle="1" w:styleId="ConsPlusTitle">
    <w:name w:val="ConsPlusTitle"/>
    <w:rsid w:val="00630862"/>
    <w:pPr>
      <w:widowControl w:val="0"/>
      <w:autoSpaceDE w:val="0"/>
      <w:autoSpaceDN w:val="0"/>
      <w:spacing w:after="0" w:line="240" w:lineRule="auto"/>
    </w:pPr>
    <w:rPr>
      <w:rFonts w:eastAsiaTheme="minorEastAsia"/>
      <w:b/>
      <w:bCs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58EE"/>
    <w:rPr>
      <w:color w:val="605E5C"/>
      <w:shd w:val="clear" w:color="auto" w:fill="E1DFDD"/>
    </w:rPr>
  </w:style>
  <w:style w:type="paragraph" w:customStyle="1" w:styleId="ConsPlusNormal">
    <w:name w:val="ConsPlusNormal"/>
    <w:rsid w:val="007374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46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63E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E68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E68"/>
    <w:rPr>
      <w:rFonts w:eastAsia="Times New Roman"/>
      <w:b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7E68"/>
    <w:rPr>
      <w:b/>
      <w:bCs/>
    </w:rPr>
  </w:style>
  <w:style w:type="paragraph" w:styleId="a4">
    <w:name w:val="Normal (Web)"/>
    <w:basedOn w:val="a"/>
    <w:uiPriority w:val="99"/>
    <w:semiHidden/>
    <w:unhideWhenUsed/>
    <w:rsid w:val="00087E68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7E68"/>
    <w:rPr>
      <w:color w:val="0000FF"/>
      <w:u w:val="single"/>
    </w:rPr>
  </w:style>
  <w:style w:type="character" w:customStyle="1" w:styleId="extension">
    <w:name w:val="extension"/>
    <w:basedOn w:val="a0"/>
    <w:rsid w:val="00087E68"/>
  </w:style>
  <w:style w:type="paragraph" w:customStyle="1" w:styleId="ConsPlusTitle">
    <w:name w:val="ConsPlusTitle"/>
    <w:rsid w:val="00630862"/>
    <w:pPr>
      <w:widowControl w:val="0"/>
      <w:autoSpaceDE w:val="0"/>
      <w:autoSpaceDN w:val="0"/>
      <w:spacing w:after="0" w:line="240" w:lineRule="auto"/>
    </w:pPr>
    <w:rPr>
      <w:rFonts w:eastAsiaTheme="minorEastAsia"/>
      <w:b/>
      <w:bCs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58EE"/>
    <w:rPr>
      <w:color w:val="605E5C"/>
      <w:shd w:val="clear" w:color="auto" w:fill="E1DFDD"/>
    </w:rPr>
  </w:style>
  <w:style w:type="paragraph" w:customStyle="1" w:styleId="ConsPlusNormal">
    <w:name w:val="ConsPlusNormal"/>
    <w:rsid w:val="007374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46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63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4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investr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spinvest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dag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4BC4A4107C3B02E4857F3388A91C5DE9913E2511620915C3BA953BBB27B446AEB440378C6CA5BE9EAC4EC00D5E79FDB3E636C504646153B6FE7282EoAt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Comp-406</cp:lastModifiedBy>
  <cp:revision>6</cp:revision>
  <cp:lastPrinted>2023-08-21T12:42:00Z</cp:lastPrinted>
  <dcterms:created xsi:type="dcterms:W3CDTF">2023-08-21T15:04:00Z</dcterms:created>
  <dcterms:modified xsi:type="dcterms:W3CDTF">2023-08-21T15:46:00Z</dcterms:modified>
</cp:coreProperties>
</file>