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9639"/>
        </w:tabs>
        <w:spacing w:line="240" w:lineRule="atLeast"/>
        <w:ind w:left="9639"/>
        <w:jc w:val="center"/>
      </w:pPr>
      <w:r>
        <w:t>УТВЕРЖДЕН</w:t>
      </w:r>
    </w:p>
    <w:p>
      <w:pPr>
        <w:tabs>
          <w:tab w:val="left" w:pos="9639"/>
        </w:tabs>
        <w:spacing w:line="240" w:lineRule="atLeast"/>
        <w:ind w:left="9639"/>
        <w:jc w:val="center"/>
      </w:pPr>
      <w:r>
        <w:t>протоколом заседания</w:t>
      </w:r>
    </w:p>
    <w:p>
      <w:pPr>
        <w:tabs>
          <w:tab w:val="left" w:pos="9639"/>
        </w:tabs>
        <w:spacing w:line="240" w:lineRule="atLeast"/>
        <w:ind w:left="9639"/>
        <w:jc w:val="center"/>
      </w:pPr>
      <w:r>
        <w:t>проектного комитета</w:t>
      </w:r>
    </w:p>
    <w:p>
      <w:pPr>
        <w:tabs>
          <w:tab w:val="left" w:pos="9639"/>
        </w:tabs>
        <w:spacing w:line="240" w:lineRule="atLeast"/>
        <w:ind w:left="9639"/>
        <w:jc w:val="center"/>
      </w:pPr>
      <w:r>
        <w:t>от 21 февраля 2017 г. №</w:t>
      </w:r>
      <w:r>
        <w:tab/>
        <w:t>13(2</w:t>
      </w:r>
      <w:bookmarkStart w:id="0" w:name="_GoBack"/>
      <w:bookmarkEnd w:id="0"/>
      <w:r>
        <w:t>)</w:t>
      </w:r>
    </w:p>
    <w:p>
      <w:pPr>
        <w:tabs>
          <w:tab w:val="left" w:pos="9639"/>
        </w:tabs>
        <w:spacing w:line="240" w:lineRule="atLeast"/>
        <w:ind w:left="9639"/>
        <w:jc w:val="center"/>
      </w:pPr>
    </w:p>
    <w:p>
      <w:pPr>
        <w:tabs>
          <w:tab w:val="left" w:pos="9639"/>
        </w:tabs>
        <w:spacing w:line="240" w:lineRule="atLeast"/>
        <w:ind w:left="9639"/>
        <w:jc w:val="center"/>
      </w:pPr>
    </w:p>
    <w:p>
      <w:pPr>
        <w:tabs>
          <w:tab w:val="left" w:pos="9639"/>
        </w:tabs>
        <w:spacing w:line="240" w:lineRule="atLeast"/>
        <w:ind w:left="9639"/>
        <w:jc w:val="center"/>
      </w:pPr>
    </w:p>
    <w:p>
      <w:pPr>
        <w:spacing w:line="240" w:lineRule="atLeast"/>
        <w:jc w:val="center"/>
        <w:rPr>
          <w:rFonts w:eastAsia="Arial Unicode MS"/>
          <w:b/>
        </w:rPr>
      </w:pPr>
      <w:r>
        <w:rPr>
          <w:rFonts w:eastAsia="Arial Unicode MS"/>
          <w:b/>
        </w:rPr>
        <w:t>П А С П О Р Т</w:t>
      </w:r>
    </w:p>
    <w:p>
      <w:pPr>
        <w:spacing w:line="120" w:lineRule="exact"/>
        <w:jc w:val="center"/>
        <w:rPr>
          <w:rFonts w:eastAsia="Arial Unicode MS"/>
          <w:b/>
        </w:rPr>
      </w:pPr>
    </w:p>
    <w:p>
      <w:pPr>
        <w:spacing w:line="240" w:lineRule="auto"/>
        <w:jc w:val="center"/>
        <w:rPr>
          <w:rFonts w:eastAsia="Arial Unicode MS"/>
          <w:b/>
        </w:rPr>
      </w:pPr>
      <w:r>
        <w:rPr>
          <w:rFonts w:eastAsia="Arial Unicode MS"/>
          <w:b/>
        </w:rPr>
        <w:t>приоритетного проекта</w:t>
      </w:r>
    </w:p>
    <w:p>
      <w:pPr>
        <w:spacing w:line="240" w:lineRule="auto"/>
        <w:jc w:val="center"/>
        <w:rPr>
          <w:rFonts w:eastAsia="Arial Unicode MS"/>
          <w:b/>
        </w:rPr>
      </w:pPr>
      <w:r>
        <w:rPr>
          <w:rFonts w:eastAsia="Arial Unicode MS"/>
          <w:b/>
        </w:rPr>
        <w:t>реализации проектов стратегического направления «Реформа контрольной и надзорной деятельности»</w:t>
      </w:r>
    </w:p>
    <w:p>
      <w:pPr>
        <w:spacing w:line="240" w:lineRule="auto"/>
        <w:jc w:val="center"/>
        <w:rPr>
          <w:rFonts w:eastAsia="Arial Unicode MS"/>
          <w:b/>
        </w:rPr>
      </w:pPr>
      <w:r>
        <w:rPr>
          <w:rFonts w:eastAsia="Arial Unicode MS"/>
          <w:b/>
        </w:rPr>
        <w:t>в Федеральной службе по надзору в сфере защиты прав потребителей и благополучия человека</w:t>
      </w:r>
    </w:p>
    <w:p>
      <w:pPr>
        <w:spacing w:line="240" w:lineRule="exact"/>
        <w:jc w:val="center"/>
        <w:rPr>
          <w:rFonts w:eastAsia="Arial Unicode MS"/>
        </w:rPr>
      </w:pPr>
    </w:p>
    <w:p>
      <w:pPr>
        <w:spacing w:line="240" w:lineRule="exact"/>
        <w:jc w:val="center"/>
        <w:rPr>
          <w:rFonts w:eastAsia="Arial Unicode MS"/>
        </w:rPr>
      </w:pPr>
    </w:p>
    <w:p>
      <w:pPr>
        <w:spacing w:line="240" w:lineRule="atLeast"/>
        <w:jc w:val="center"/>
        <w:rPr>
          <w:rFonts w:eastAsia="Arial Unicode MS"/>
        </w:rPr>
      </w:pPr>
      <w:r>
        <w:rPr>
          <w:rFonts w:eastAsia="Arial Unicode MS"/>
        </w:rPr>
        <w:t>1. Основные положения</w:t>
      </w:r>
    </w:p>
    <w:p>
      <w:pPr>
        <w:spacing w:line="240" w:lineRule="exact"/>
        <w:jc w:val="center"/>
        <w:rPr>
          <w:rFonts w:eastAsia="Arial Unicode M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35"/>
        <w:gridCol w:w="4395"/>
        <w:gridCol w:w="2835"/>
      </w:tblGrid>
      <w:tr>
        <w:tc>
          <w:tcPr>
            <w:tcW w:w="4644"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Наименование направления</w:t>
            </w:r>
          </w:p>
        </w:tc>
        <w:tc>
          <w:tcPr>
            <w:tcW w:w="10065" w:type="dxa"/>
            <w:gridSpan w:val="3"/>
            <w:shd w:val="clear" w:color="auto" w:fill="auto"/>
            <w:vAlign w:val="center"/>
          </w:tcPr>
          <w:p>
            <w:pPr>
              <w:spacing w:line="240" w:lineRule="auto"/>
              <w:rPr>
                <w:rFonts w:eastAsia="Arial Unicode MS"/>
                <w:sz w:val="24"/>
                <w:szCs w:val="24"/>
              </w:rPr>
            </w:pPr>
            <w:r>
              <w:rPr>
                <w:rFonts w:eastAsia="Arial Unicode MS"/>
                <w:sz w:val="24"/>
                <w:szCs w:val="24"/>
              </w:rPr>
              <w:t>«Реформа контрольной и надзорной деятельности»</w:t>
            </w:r>
          </w:p>
        </w:tc>
      </w:tr>
      <w:tr>
        <w:tc>
          <w:tcPr>
            <w:tcW w:w="4644"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Краткое наименование проекта</w:t>
            </w:r>
          </w:p>
        </w:tc>
        <w:tc>
          <w:tcPr>
            <w:tcW w:w="2835"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Совершенствование контрольно-надзорной деятельности Роспотребнадзора</w:t>
            </w:r>
          </w:p>
        </w:tc>
        <w:tc>
          <w:tcPr>
            <w:tcW w:w="4395"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Срок начала и окончания проекта</w:t>
            </w:r>
          </w:p>
        </w:tc>
        <w:tc>
          <w:tcPr>
            <w:tcW w:w="2835" w:type="dxa"/>
            <w:shd w:val="clear" w:color="auto" w:fill="auto"/>
            <w:vAlign w:val="center"/>
          </w:tcPr>
          <w:p>
            <w:pPr>
              <w:spacing w:before="40" w:after="40" w:line="240" w:lineRule="atLeast"/>
              <w:jc w:val="center"/>
              <w:rPr>
                <w:rFonts w:eastAsia="Arial Unicode MS"/>
                <w:sz w:val="24"/>
                <w:szCs w:val="24"/>
              </w:rPr>
            </w:pPr>
            <w:r>
              <w:rPr>
                <w:rFonts w:eastAsia="Arial Unicode MS"/>
                <w:sz w:val="24"/>
                <w:szCs w:val="24"/>
              </w:rPr>
              <w:t xml:space="preserve">  21.02.2017 – 31.12.2025</w:t>
            </w:r>
          </w:p>
        </w:tc>
      </w:tr>
      <w:tr>
        <w:tc>
          <w:tcPr>
            <w:tcW w:w="4644"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Куратор проекта</w:t>
            </w:r>
          </w:p>
        </w:tc>
        <w:tc>
          <w:tcPr>
            <w:tcW w:w="10065" w:type="dxa"/>
            <w:gridSpan w:val="3"/>
            <w:shd w:val="clear" w:color="auto" w:fill="auto"/>
            <w:vAlign w:val="center"/>
          </w:tcPr>
          <w:p>
            <w:pPr>
              <w:spacing w:before="40" w:after="40" w:line="240" w:lineRule="atLeast"/>
              <w:rPr>
                <w:rFonts w:eastAsia="Arial Unicode MS"/>
                <w:sz w:val="24"/>
                <w:szCs w:val="24"/>
              </w:rPr>
            </w:pPr>
            <w:r>
              <w:rPr>
                <w:rFonts w:eastAsia="Arial Unicode MS"/>
                <w:sz w:val="24"/>
                <w:szCs w:val="24"/>
              </w:rPr>
              <w:t>С.Э. Приходько, Заместитель Председателя Правительства – Руководитель Аппарата Правительства Российской Федерации</w:t>
            </w:r>
          </w:p>
        </w:tc>
      </w:tr>
      <w:tr>
        <w:tc>
          <w:tcPr>
            <w:tcW w:w="4644"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Старшее должностное лицо (СДЛ)*</w:t>
            </w:r>
          </w:p>
        </w:tc>
        <w:tc>
          <w:tcPr>
            <w:tcW w:w="10065" w:type="dxa"/>
            <w:gridSpan w:val="3"/>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М.А. Абызов, Министр Российской Федерации</w:t>
            </w:r>
          </w:p>
        </w:tc>
      </w:tr>
      <w:tr>
        <w:tc>
          <w:tcPr>
            <w:tcW w:w="4644"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Функциональный заказчик</w:t>
            </w:r>
          </w:p>
        </w:tc>
        <w:tc>
          <w:tcPr>
            <w:tcW w:w="10065" w:type="dxa"/>
            <w:gridSpan w:val="3"/>
            <w:shd w:val="clear" w:color="auto" w:fill="auto"/>
            <w:vAlign w:val="center"/>
          </w:tcPr>
          <w:p>
            <w:pPr>
              <w:spacing w:before="40" w:after="40" w:line="240" w:lineRule="atLeast"/>
              <w:rPr>
                <w:sz w:val="24"/>
                <w:szCs w:val="24"/>
              </w:rPr>
            </w:pPr>
            <w:r>
              <w:rPr>
                <w:sz w:val="24"/>
                <w:szCs w:val="24"/>
              </w:rPr>
              <w:t>Проектный комитет по основному направлению стратегического развития «Реформа контрольной и надзорной деятельности»</w:t>
            </w:r>
          </w:p>
        </w:tc>
      </w:tr>
      <w:tr>
        <w:tc>
          <w:tcPr>
            <w:tcW w:w="4644"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Руководитель проекта</w:t>
            </w:r>
          </w:p>
        </w:tc>
        <w:tc>
          <w:tcPr>
            <w:tcW w:w="10065" w:type="dxa"/>
            <w:gridSpan w:val="3"/>
            <w:shd w:val="clear" w:color="auto" w:fill="auto"/>
            <w:vAlign w:val="center"/>
          </w:tcPr>
          <w:p>
            <w:pPr>
              <w:spacing w:before="40" w:after="40" w:line="240" w:lineRule="atLeast"/>
              <w:rPr>
                <w:sz w:val="24"/>
                <w:szCs w:val="24"/>
              </w:rPr>
            </w:pPr>
            <w:r>
              <w:rPr>
                <w:sz w:val="24"/>
                <w:szCs w:val="24"/>
              </w:rPr>
              <w:t xml:space="preserve">А.Ю. Попова, Руководитель Федеральной службы по надзору в сфере защиты прав потребителей и благополучия человека </w:t>
            </w:r>
          </w:p>
        </w:tc>
      </w:tr>
      <w:tr>
        <w:tc>
          <w:tcPr>
            <w:tcW w:w="4644"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Участвующие структурные подразделения</w:t>
            </w:r>
          </w:p>
        </w:tc>
        <w:tc>
          <w:tcPr>
            <w:tcW w:w="10065" w:type="dxa"/>
            <w:gridSpan w:val="3"/>
            <w:shd w:val="clear" w:color="auto" w:fill="auto"/>
            <w:vAlign w:val="center"/>
          </w:tcPr>
          <w:p>
            <w:pPr>
              <w:spacing w:before="40" w:after="40" w:line="240" w:lineRule="atLeast"/>
              <w:rPr>
                <w:rFonts w:eastAsia="Arial Unicode MS"/>
                <w:sz w:val="24"/>
                <w:szCs w:val="24"/>
              </w:rPr>
            </w:pPr>
            <w:r>
              <w:rPr>
                <w:rFonts w:eastAsia="Arial Unicode MS"/>
                <w:sz w:val="24"/>
                <w:szCs w:val="24"/>
              </w:rPr>
              <w:t xml:space="preserve">Правовое управление, Управление эпидемиологического надзора, Управление кадров, профилактики коррупционных и иных правонарушений и последипломного образования, Управление защиты прав потребителей, Финансово-экономического Управления, Управления </w:t>
            </w:r>
            <w:r>
              <w:rPr>
                <w:rFonts w:eastAsia="Arial Unicode MS"/>
                <w:sz w:val="24"/>
                <w:szCs w:val="24"/>
              </w:rPr>
              <w:lastRenderedPageBreak/>
              <w:t>санитарного надзора, Управление организации деятельности, Управление делами, территориальные органы Роспотребнадзора, ФБУН «Федеральный научный центр медико-профилактических технологий управления рисками здоровью населения» Роспотребнадзора, ФБУЗ «Федеральный центр гигиены и эпидемиологии» Роспотребнадзора, ФБУН «Федеральный научный центр медико-профилактических технологий управления рисками здоровью населения» Роспотребнадзора.</w:t>
            </w:r>
          </w:p>
        </w:tc>
      </w:tr>
      <w:tr>
        <w:tc>
          <w:tcPr>
            <w:tcW w:w="4644"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lang w:eastAsia="en-US"/>
              </w:rPr>
              <w:lastRenderedPageBreak/>
              <w:t>Исполнители и соисполнители проекта</w:t>
            </w:r>
          </w:p>
        </w:tc>
        <w:tc>
          <w:tcPr>
            <w:tcW w:w="10065" w:type="dxa"/>
            <w:gridSpan w:val="3"/>
            <w:shd w:val="clear" w:color="auto" w:fill="auto"/>
            <w:vAlign w:val="center"/>
          </w:tcPr>
          <w:p>
            <w:pPr>
              <w:spacing w:before="40" w:after="40" w:line="240" w:lineRule="atLeast"/>
              <w:rPr>
                <w:rFonts w:eastAsia="Arial Unicode MS"/>
                <w:sz w:val="24"/>
                <w:szCs w:val="24"/>
              </w:rPr>
            </w:pPr>
            <w:r>
              <w:rPr>
                <w:rFonts w:eastAsia="Arial Unicode MS"/>
                <w:sz w:val="24"/>
                <w:szCs w:val="24"/>
              </w:rPr>
              <w:t>Общественный совет при Федеральной службы по надзору в сфере защиты прав потребителей и благополучия человека, Торгово-промышленная палата Российской Федерации; Общероссийская общественная организация малого и среднего предпринимательства «ОПОРА РОССИИ»; Общероссийская общественная организация «ДЕЛОВАЯ РОССИЯ»; Российский союз промышленников и предпринимателей</w:t>
            </w:r>
          </w:p>
        </w:tc>
      </w:tr>
      <w:tr>
        <w:tc>
          <w:tcPr>
            <w:tcW w:w="4644" w:type="dxa"/>
            <w:shd w:val="clear" w:color="auto" w:fill="auto"/>
            <w:vAlign w:val="center"/>
          </w:tcPr>
          <w:p>
            <w:pPr>
              <w:spacing w:before="40" w:after="40" w:line="240" w:lineRule="atLeast"/>
              <w:jc w:val="left"/>
              <w:rPr>
                <w:rFonts w:eastAsia="Arial Unicode MS"/>
                <w:sz w:val="24"/>
                <w:szCs w:val="24"/>
              </w:rPr>
            </w:pPr>
            <w:r>
              <w:rPr>
                <w:rFonts w:eastAsia="Arial Unicode MS"/>
                <w:sz w:val="24"/>
                <w:szCs w:val="24"/>
              </w:rPr>
              <w:t>Разработчик паспорта проекта</w:t>
            </w:r>
          </w:p>
        </w:tc>
        <w:tc>
          <w:tcPr>
            <w:tcW w:w="10065" w:type="dxa"/>
            <w:gridSpan w:val="3"/>
            <w:shd w:val="clear" w:color="auto" w:fill="auto"/>
            <w:vAlign w:val="center"/>
          </w:tcPr>
          <w:p>
            <w:pPr>
              <w:spacing w:before="40" w:after="40" w:line="240" w:lineRule="atLeast"/>
              <w:rPr>
                <w:rFonts w:eastAsia="Arial Unicode MS"/>
                <w:sz w:val="24"/>
                <w:szCs w:val="24"/>
              </w:rPr>
            </w:pPr>
            <w:r>
              <w:rPr>
                <w:rFonts w:eastAsia="Arial Unicode MS"/>
                <w:sz w:val="24"/>
                <w:szCs w:val="24"/>
              </w:rPr>
              <w:t>Рабочая группа по подготовке паспорта проекта Федеральной службы по надзору в сфере защиты прав потребителей и благополучия человека</w:t>
            </w:r>
          </w:p>
        </w:tc>
      </w:tr>
      <w:tr>
        <w:tc>
          <w:tcPr>
            <w:tcW w:w="4644" w:type="dxa"/>
            <w:shd w:val="clear" w:color="auto" w:fill="auto"/>
            <w:vAlign w:val="center"/>
          </w:tcPr>
          <w:p>
            <w:pPr>
              <w:spacing w:before="40" w:after="40" w:line="240" w:lineRule="atLeast"/>
              <w:jc w:val="left"/>
              <w:rPr>
                <w:rFonts w:eastAsia="Arial Unicode MS"/>
                <w:sz w:val="24"/>
                <w:szCs w:val="24"/>
                <w:vertAlign w:val="superscript"/>
              </w:rPr>
            </w:pPr>
            <w:r>
              <w:rPr>
                <w:rFonts w:eastAsia="Arial Unicode MS"/>
                <w:sz w:val="24"/>
                <w:szCs w:val="24"/>
              </w:rPr>
              <w:t>Виды государственного контроля (надзора), в отношении которых реализуется проект</w:t>
            </w:r>
            <w:r>
              <w:rPr>
                <w:rFonts w:eastAsia="Arial Unicode MS"/>
                <w:sz w:val="24"/>
                <w:szCs w:val="24"/>
                <w:vertAlign w:val="superscript"/>
              </w:rPr>
              <w:t>**</w:t>
            </w:r>
          </w:p>
        </w:tc>
        <w:tc>
          <w:tcPr>
            <w:tcW w:w="10065" w:type="dxa"/>
            <w:gridSpan w:val="3"/>
            <w:shd w:val="clear" w:color="auto" w:fill="auto"/>
            <w:vAlign w:val="center"/>
          </w:tcPr>
          <w:p>
            <w:pPr>
              <w:spacing w:before="40" w:after="40" w:line="240" w:lineRule="atLeast"/>
              <w:rPr>
                <w:rFonts w:eastAsia="Arial Unicode MS"/>
                <w:sz w:val="24"/>
                <w:szCs w:val="24"/>
              </w:rPr>
            </w:pPr>
            <w:r>
              <w:rPr>
                <w:rFonts w:eastAsia="Arial Unicode MS"/>
                <w:sz w:val="24"/>
                <w:szCs w:val="24"/>
              </w:rPr>
              <w:t>1. Федеральный государственный санитарно-эпидемиологический надзор</w:t>
            </w:r>
          </w:p>
          <w:p>
            <w:pPr>
              <w:spacing w:before="40" w:after="40" w:line="240" w:lineRule="atLeast"/>
              <w:rPr>
                <w:rFonts w:eastAsia="Arial Unicode MS"/>
                <w:sz w:val="24"/>
                <w:szCs w:val="24"/>
              </w:rPr>
            </w:pPr>
            <w:r>
              <w:rPr>
                <w:rFonts w:eastAsia="Arial Unicode MS"/>
                <w:sz w:val="24"/>
                <w:szCs w:val="24"/>
              </w:rPr>
              <w:t>2. Федеральный государственный надзор в области защиты прав потребителей.</w:t>
            </w:r>
          </w:p>
        </w:tc>
      </w:tr>
    </w:tbl>
    <w:p>
      <w:pPr>
        <w:spacing w:line="120" w:lineRule="exact"/>
      </w:pPr>
    </w:p>
    <w:p>
      <w:pPr>
        <w:spacing w:line="120" w:lineRule="exact"/>
        <w:rPr>
          <w:position w:val="6"/>
          <w:sz w:val="24"/>
          <w:szCs w:val="24"/>
        </w:rPr>
      </w:pPr>
      <w:r>
        <w:rPr>
          <w:position w:val="6"/>
          <w:sz w:val="24"/>
          <w:szCs w:val="24"/>
        </w:rPr>
        <w:t>_______________________</w:t>
      </w:r>
    </w:p>
    <w:p>
      <w:pPr>
        <w:spacing w:line="240" w:lineRule="atLeast"/>
        <w:rPr>
          <w:sz w:val="24"/>
          <w:szCs w:val="24"/>
        </w:rPr>
      </w:pPr>
      <w:r>
        <w:rPr>
          <w:rFonts w:eastAsia="Arial Unicode MS"/>
          <w:sz w:val="24"/>
          <w:szCs w:val="24"/>
        </w:rPr>
        <w:t>* Необязательная позиция, назначается по решению президиума Совета</w:t>
      </w:r>
      <w:r>
        <w:rPr>
          <w:sz w:val="24"/>
          <w:szCs w:val="24"/>
        </w:rPr>
        <w:t>.</w:t>
      </w:r>
    </w:p>
    <w:p>
      <w:pPr>
        <w:spacing w:line="240" w:lineRule="atLeast"/>
        <w:rPr>
          <w:b/>
          <w:sz w:val="24"/>
          <w:szCs w:val="24"/>
        </w:rPr>
      </w:pPr>
    </w:p>
    <w:p>
      <w:pPr>
        <w:spacing w:line="240" w:lineRule="atLeast"/>
        <w:rPr>
          <w:sz w:val="24"/>
          <w:szCs w:val="24"/>
        </w:rPr>
      </w:pPr>
      <w:r>
        <w:rPr>
          <w:b/>
          <w:sz w:val="24"/>
          <w:szCs w:val="24"/>
          <w:vertAlign w:val="superscript"/>
        </w:rPr>
        <w:t>**</w:t>
      </w:r>
      <w:r>
        <w:rPr>
          <w:sz w:val="24"/>
          <w:szCs w:val="24"/>
        </w:rPr>
        <w:t>В рамках основных видов надзора (федерального государственного санитарно-эпидемиологического надзора и федерального государственного надзора в области защиты прав потребителей) осуществляются:</w:t>
      </w:r>
    </w:p>
    <w:p>
      <w:pPr>
        <w:spacing w:line="240" w:lineRule="atLeast"/>
        <w:rPr>
          <w:sz w:val="24"/>
          <w:szCs w:val="24"/>
        </w:rPr>
      </w:pPr>
      <w:r>
        <w:rPr>
          <w:sz w:val="24"/>
          <w:szCs w:val="24"/>
        </w:rPr>
        <w:t xml:space="preserve">- федеральный государственный надзор в области обеспечения качества и безопасности пищевых продуктов,  </w:t>
      </w:r>
    </w:p>
    <w:p>
      <w:pPr>
        <w:spacing w:line="240" w:lineRule="atLeast"/>
        <w:rPr>
          <w:sz w:val="24"/>
          <w:szCs w:val="24"/>
        </w:rPr>
      </w:pPr>
      <w:r>
        <w:rPr>
          <w:sz w:val="24"/>
          <w:szCs w:val="24"/>
        </w:rPr>
        <w:t xml:space="preserve">- федеральный государственный контроль за соблюдением требований технических регламентов, </w:t>
      </w:r>
    </w:p>
    <w:p>
      <w:pPr>
        <w:spacing w:line="240" w:lineRule="atLeast"/>
        <w:rPr>
          <w:sz w:val="24"/>
          <w:szCs w:val="24"/>
        </w:rPr>
      </w:pPr>
      <w:r>
        <w:rPr>
          <w:sz w:val="24"/>
          <w:szCs w:val="24"/>
        </w:rPr>
        <w:t xml:space="preserve">- федеральный государственный контроль (надзор) в сфере охраны здоровья граждан от воздействия окружающего табачного дыма и последствий потребления табака, </w:t>
      </w:r>
    </w:p>
    <w:p>
      <w:pPr>
        <w:spacing w:line="240" w:lineRule="atLeast"/>
        <w:rPr>
          <w:sz w:val="24"/>
          <w:szCs w:val="24"/>
        </w:rPr>
      </w:pPr>
      <w:r>
        <w:rPr>
          <w:sz w:val="24"/>
          <w:szCs w:val="24"/>
        </w:rPr>
        <w:t xml:space="preserve">- федеральный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pPr>
        <w:spacing w:line="240" w:lineRule="atLeast"/>
        <w:rPr>
          <w:sz w:val="24"/>
          <w:szCs w:val="24"/>
        </w:rPr>
      </w:pPr>
      <w:r>
        <w:rPr>
          <w:sz w:val="24"/>
          <w:szCs w:val="24"/>
        </w:rPr>
        <w:t xml:space="preserve">-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w:t>
      </w: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pPr>
      <w:r>
        <w:rPr>
          <w:rFonts w:eastAsia="Arial Unicode MS"/>
        </w:rPr>
        <w:lastRenderedPageBreak/>
        <w:t>2.</w:t>
      </w:r>
      <w:r>
        <w:t> </w:t>
      </w:r>
      <w:r>
        <w:rPr>
          <w:rFonts w:eastAsia="Arial Unicode MS"/>
        </w:rPr>
        <w:t>Содержание приоритетного проекта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694"/>
        <w:gridCol w:w="1842"/>
        <w:gridCol w:w="1276"/>
        <w:gridCol w:w="1276"/>
        <w:gridCol w:w="1276"/>
        <w:gridCol w:w="1133"/>
        <w:gridCol w:w="1105"/>
        <w:gridCol w:w="1164"/>
      </w:tblGrid>
      <w:tr>
        <w:tc>
          <w:tcPr>
            <w:tcW w:w="2830" w:type="dxa"/>
            <w:shd w:val="clear" w:color="auto" w:fill="auto"/>
            <w:vAlign w:val="center"/>
          </w:tcPr>
          <w:p>
            <w:pPr>
              <w:spacing w:line="240" w:lineRule="atLeast"/>
              <w:jc w:val="left"/>
              <w:rPr>
                <w:rFonts w:eastAsia="Arial Unicode MS"/>
                <w:sz w:val="24"/>
                <w:szCs w:val="24"/>
              </w:rPr>
            </w:pPr>
            <w:r>
              <w:rPr>
                <w:rFonts w:eastAsia="Arial Unicode MS"/>
                <w:sz w:val="24"/>
                <w:szCs w:val="24"/>
              </w:rPr>
              <w:t>Цель проекта</w:t>
            </w:r>
          </w:p>
        </w:tc>
        <w:tc>
          <w:tcPr>
            <w:tcW w:w="11766" w:type="dxa"/>
            <w:gridSpan w:val="8"/>
            <w:shd w:val="clear" w:color="auto" w:fill="auto"/>
            <w:vAlign w:val="center"/>
          </w:tcPr>
          <w:p>
            <w:pPr>
              <w:numPr>
                <w:ilvl w:val="0"/>
                <w:numId w:val="1"/>
              </w:numPr>
              <w:spacing w:line="240" w:lineRule="atLeast"/>
              <w:ind w:left="33" w:firstLine="0"/>
              <w:rPr>
                <w:rFonts w:eastAsia="Arial Unicode MS"/>
                <w:sz w:val="24"/>
                <w:szCs w:val="24"/>
              </w:rPr>
            </w:pPr>
            <w:r>
              <w:rPr>
                <w:rFonts w:eastAsia="Arial Unicode MS"/>
                <w:sz w:val="24"/>
                <w:szCs w:val="24"/>
              </w:rPr>
              <w:t>Снижение уровня ущерба жизни и здоровью граждан (снижение количества смертельных случаев по контролируемым видам рисков к 2018 г. – на 5%, к 2025 г. – на 15%;</w:t>
            </w:r>
            <w:r>
              <w:rPr>
                <w:sz w:val="24"/>
                <w:szCs w:val="24"/>
              </w:rPr>
              <w:t xml:space="preserve"> </w:t>
            </w:r>
            <w:r>
              <w:rPr>
                <w:rFonts w:eastAsia="Arial Unicode MS"/>
                <w:sz w:val="24"/>
                <w:szCs w:val="24"/>
              </w:rPr>
              <w:t>снижение инфекционной заболеваемости к 2018 г. – на 3 %, к 2025 году - на 15 %; снижение паразитарной заболеваемости к 2018 г. – на 7%, к 2025 году - на 20 %, снижение числа пострадавших при пищевых отравлениях к 2018 г. – на 5%, к 2025 году на 50 %).</w:t>
            </w:r>
          </w:p>
          <w:p>
            <w:pPr>
              <w:numPr>
                <w:ilvl w:val="0"/>
                <w:numId w:val="1"/>
              </w:numPr>
              <w:spacing w:line="240" w:lineRule="atLeast"/>
              <w:ind w:left="33" w:firstLine="0"/>
              <w:rPr>
                <w:rFonts w:eastAsia="Arial Unicode MS"/>
                <w:sz w:val="24"/>
                <w:szCs w:val="24"/>
              </w:rPr>
            </w:pPr>
            <w:r>
              <w:rPr>
                <w:rFonts w:eastAsia="Arial Unicode MS"/>
                <w:sz w:val="24"/>
                <w:szCs w:val="24"/>
              </w:rPr>
              <w:t>Снижение при осуществлении контроля (надзора) издержек организаций и граждан, осуществляющих предпринимательскую деятельность</w:t>
            </w:r>
          </w:p>
          <w:p>
            <w:pPr>
              <w:numPr>
                <w:ilvl w:val="0"/>
                <w:numId w:val="1"/>
              </w:numPr>
              <w:spacing w:line="240" w:lineRule="atLeast"/>
              <w:ind w:left="33" w:firstLine="0"/>
              <w:rPr>
                <w:rFonts w:eastAsia="Arial Unicode MS"/>
                <w:sz w:val="24"/>
                <w:szCs w:val="24"/>
              </w:rPr>
            </w:pPr>
            <w:r>
              <w:rPr>
                <w:rFonts w:eastAsia="Arial Unicode MS"/>
                <w:sz w:val="24"/>
                <w:szCs w:val="24"/>
              </w:rPr>
              <w:t>Повышение качества администрирования контрольно-надзорных функций.</w:t>
            </w:r>
          </w:p>
        </w:tc>
      </w:tr>
      <w:tr>
        <w:tc>
          <w:tcPr>
            <w:tcW w:w="2830" w:type="dxa"/>
            <w:vMerge w:val="restart"/>
            <w:shd w:val="clear" w:color="auto" w:fill="auto"/>
            <w:vAlign w:val="center"/>
          </w:tcPr>
          <w:p>
            <w:pPr>
              <w:spacing w:line="240" w:lineRule="atLeast"/>
              <w:jc w:val="left"/>
              <w:rPr>
                <w:rFonts w:eastAsia="Arial Unicode MS"/>
                <w:sz w:val="24"/>
                <w:szCs w:val="24"/>
              </w:rPr>
            </w:pPr>
            <w:r>
              <w:rPr>
                <w:rFonts w:eastAsia="Arial Unicode MS"/>
                <w:sz w:val="24"/>
                <w:szCs w:val="24"/>
              </w:rPr>
              <w:t>Показатели проекта и их значения по годам</w:t>
            </w:r>
          </w:p>
        </w:tc>
        <w:tc>
          <w:tcPr>
            <w:tcW w:w="2694" w:type="dxa"/>
            <w:vMerge w:val="restart"/>
            <w:shd w:val="clear" w:color="auto" w:fill="auto"/>
            <w:vAlign w:val="center"/>
          </w:tcPr>
          <w:p>
            <w:pPr>
              <w:spacing w:line="240" w:lineRule="atLeast"/>
              <w:jc w:val="center"/>
              <w:rPr>
                <w:rFonts w:eastAsia="Arial Unicode MS"/>
                <w:sz w:val="24"/>
                <w:szCs w:val="24"/>
              </w:rPr>
            </w:pPr>
            <w:r>
              <w:rPr>
                <w:rFonts w:eastAsia="Arial Unicode MS"/>
                <w:sz w:val="24"/>
                <w:szCs w:val="24"/>
              </w:rPr>
              <w:t>Показатель</w:t>
            </w:r>
          </w:p>
        </w:tc>
        <w:tc>
          <w:tcPr>
            <w:tcW w:w="1842" w:type="dxa"/>
            <w:vMerge w:val="restart"/>
            <w:shd w:val="clear" w:color="auto" w:fill="auto"/>
            <w:vAlign w:val="center"/>
          </w:tcPr>
          <w:p>
            <w:pPr>
              <w:spacing w:line="240" w:lineRule="atLeast"/>
              <w:jc w:val="center"/>
              <w:rPr>
                <w:rFonts w:eastAsia="Arial Unicode MS"/>
                <w:sz w:val="24"/>
                <w:szCs w:val="24"/>
              </w:rPr>
            </w:pPr>
            <w:r>
              <w:rPr>
                <w:rFonts w:eastAsia="Arial Unicode MS"/>
                <w:sz w:val="24"/>
                <w:szCs w:val="24"/>
              </w:rPr>
              <w:t>Тип показателя (основной, аналитический, показатель второго уровня)</w:t>
            </w:r>
          </w:p>
        </w:tc>
        <w:tc>
          <w:tcPr>
            <w:tcW w:w="1276" w:type="dxa"/>
            <w:vMerge w:val="restart"/>
            <w:shd w:val="clear" w:color="auto" w:fill="auto"/>
            <w:vAlign w:val="center"/>
          </w:tcPr>
          <w:p>
            <w:pPr>
              <w:spacing w:line="240" w:lineRule="atLeast"/>
              <w:jc w:val="center"/>
              <w:rPr>
                <w:rFonts w:eastAsia="Arial Unicode MS"/>
                <w:sz w:val="24"/>
                <w:szCs w:val="24"/>
              </w:rPr>
            </w:pPr>
            <w:r>
              <w:rPr>
                <w:rFonts w:eastAsia="Arial Unicode MS"/>
                <w:sz w:val="24"/>
                <w:szCs w:val="24"/>
              </w:rPr>
              <w:t>Базовое значение*</w:t>
            </w:r>
          </w:p>
        </w:tc>
        <w:tc>
          <w:tcPr>
            <w:tcW w:w="5954" w:type="dxa"/>
            <w:gridSpan w:val="5"/>
            <w:shd w:val="clear" w:color="auto" w:fill="auto"/>
            <w:vAlign w:val="center"/>
          </w:tcPr>
          <w:p>
            <w:pPr>
              <w:spacing w:line="240" w:lineRule="atLeast"/>
              <w:jc w:val="center"/>
              <w:rPr>
                <w:rFonts w:eastAsia="Arial Unicode MS"/>
                <w:sz w:val="24"/>
                <w:szCs w:val="24"/>
              </w:rPr>
            </w:pPr>
            <w:r>
              <w:rPr>
                <w:rFonts w:eastAsia="Arial Unicode MS"/>
                <w:sz w:val="24"/>
                <w:szCs w:val="24"/>
              </w:rPr>
              <w:t>Период, год</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vMerge/>
            <w:shd w:val="clear" w:color="auto" w:fill="auto"/>
            <w:vAlign w:val="center"/>
          </w:tcPr>
          <w:p>
            <w:pPr>
              <w:spacing w:line="240" w:lineRule="atLeast"/>
              <w:jc w:val="center"/>
              <w:rPr>
                <w:rFonts w:eastAsia="Arial Unicode MS"/>
                <w:sz w:val="24"/>
                <w:szCs w:val="24"/>
              </w:rPr>
            </w:pPr>
          </w:p>
        </w:tc>
        <w:tc>
          <w:tcPr>
            <w:tcW w:w="1842" w:type="dxa"/>
            <w:vMerge/>
            <w:shd w:val="clear" w:color="auto" w:fill="auto"/>
            <w:vAlign w:val="center"/>
          </w:tcPr>
          <w:p>
            <w:pPr>
              <w:spacing w:line="240" w:lineRule="atLeast"/>
              <w:jc w:val="center"/>
              <w:rPr>
                <w:rFonts w:eastAsia="Arial Unicode MS"/>
                <w:sz w:val="24"/>
                <w:szCs w:val="24"/>
              </w:rPr>
            </w:pPr>
          </w:p>
        </w:tc>
        <w:tc>
          <w:tcPr>
            <w:tcW w:w="1276" w:type="dxa"/>
            <w:vMerge/>
            <w:shd w:val="clear" w:color="auto" w:fill="auto"/>
            <w:vAlign w:val="center"/>
          </w:tcPr>
          <w:p>
            <w:pPr>
              <w:spacing w:line="240" w:lineRule="atLeast"/>
              <w:jc w:val="center"/>
              <w:rPr>
                <w:rFonts w:eastAsia="Arial Unicode MS"/>
                <w:sz w:val="24"/>
                <w:szCs w:val="24"/>
              </w:rPr>
            </w:pPr>
          </w:p>
        </w:tc>
        <w:tc>
          <w:tcPr>
            <w:tcW w:w="1276"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2017 </w:t>
            </w:r>
          </w:p>
        </w:tc>
        <w:tc>
          <w:tcPr>
            <w:tcW w:w="1276"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2018 </w:t>
            </w:r>
          </w:p>
        </w:tc>
        <w:tc>
          <w:tcPr>
            <w:tcW w:w="1133"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2019 </w:t>
            </w:r>
          </w:p>
        </w:tc>
        <w:tc>
          <w:tcPr>
            <w:tcW w:w="1105"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2020 </w:t>
            </w:r>
          </w:p>
        </w:tc>
        <w:tc>
          <w:tcPr>
            <w:tcW w:w="1164"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2025 </w:t>
            </w:r>
          </w:p>
        </w:tc>
      </w:tr>
      <w:tr>
        <w:trPr>
          <w:trHeight w:val="1656"/>
        </w:trPr>
        <w:tc>
          <w:tcPr>
            <w:tcW w:w="2830" w:type="dxa"/>
            <w:vMerge/>
            <w:shd w:val="clear" w:color="auto" w:fill="auto"/>
            <w:vAlign w:val="center"/>
          </w:tcPr>
          <w:p>
            <w:pPr>
              <w:spacing w:line="240" w:lineRule="atLeast"/>
              <w:jc w:val="left"/>
              <w:rPr>
                <w:rFonts w:eastAsia="Arial Unicode MS"/>
                <w:sz w:val="24"/>
                <w:szCs w:val="24"/>
              </w:rPr>
            </w:pPr>
          </w:p>
        </w:tc>
        <w:tc>
          <w:tcPr>
            <w:tcW w:w="2694" w:type="dxa"/>
            <w:shd w:val="clear" w:color="auto" w:fill="auto"/>
            <w:vAlign w:val="center"/>
          </w:tcPr>
          <w:p>
            <w:pPr>
              <w:spacing w:line="240" w:lineRule="atLeast"/>
              <w:jc w:val="left"/>
              <w:rPr>
                <w:rFonts w:eastAsia="Arial Unicode MS"/>
                <w:sz w:val="24"/>
                <w:szCs w:val="24"/>
              </w:rPr>
            </w:pPr>
            <w:r>
              <w:rPr>
                <w:rFonts w:eastAsia="Arial Unicode MS"/>
                <w:sz w:val="24"/>
                <w:szCs w:val="24"/>
              </w:rPr>
              <w:t>1. Снижение количества смертельных случаев по контролируемым видам рисков (%), в том числе:</w:t>
            </w:r>
          </w:p>
        </w:tc>
        <w:tc>
          <w:tcPr>
            <w:tcW w:w="1842" w:type="dxa"/>
            <w:shd w:val="clear" w:color="auto" w:fill="auto"/>
          </w:tcPr>
          <w:p>
            <w:pPr>
              <w:rPr>
                <w:sz w:val="24"/>
                <w:szCs w:val="24"/>
              </w:rPr>
            </w:pPr>
            <w:r>
              <w:rPr>
                <w:sz w:val="24"/>
                <w:szCs w:val="24"/>
              </w:rPr>
              <w:t>основной</w:t>
            </w:r>
          </w:p>
        </w:tc>
        <w:tc>
          <w:tcPr>
            <w:tcW w:w="1276" w:type="dxa"/>
            <w:vAlign w:val="center"/>
          </w:tcPr>
          <w:p>
            <w:pPr>
              <w:jc w:val="center"/>
              <w:rPr>
                <w:sz w:val="24"/>
                <w:szCs w:val="24"/>
              </w:rPr>
            </w:pPr>
            <w:r>
              <w:rPr>
                <w:sz w:val="24"/>
                <w:szCs w:val="24"/>
              </w:rPr>
              <w:t>0</w:t>
            </w:r>
            <w:r>
              <w:rPr>
                <w:rStyle w:val="ab"/>
                <w:sz w:val="24"/>
                <w:szCs w:val="24"/>
              </w:rPr>
              <w:footnoteReference w:id="1"/>
            </w:r>
          </w:p>
        </w:tc>
        <w:tc>
          <w:tcPr>
            <w:tcW w:w="1276" w:type="dxa"/>
            <w:vAlign w:val="center"/>
          </w:tcPr>
          <w:p>
            <w:pPr>
              <w:jc w:val="center"/>
              <w:rPr>
                <w:sz w:val="24"/>
                <w:szCs w:val="24"/>
              </w:rPr>
            </w:pPr>
            <w:r>
              <w:rPr>
                <w:sz w:val="24"/>
                <w:szCs w:val="24"/>
              </w:rPr>
              <w:t>-2%</w:t>
            </w:r>
          </w:p>
        </w:tc>
        <w:tc>
          <w:tcPr>
            <w:tcW w:w="1276" w:type="dxa"/>
            <w:vAlign w:val="center"/>
          </w:tcPr>
          <w:p>
            <w:pPr>
              <w:jc w:val="center"/>
              <w:rPr>
                <w:sz w:val="24"/>
                <w:szCs w:val="24"/>
              </w:rPr>
            </w:pPr>
            <w:r>
              <w:rPr>
                <w:sz w:val="24"/>
                <w:szCs w:val="24"/>
              </w:rPr>
              <w:t>-5%</w:t>
            </w:r>
          </w:p>
        </w:tc>
        <w:tc>
          <w:tcPr>
            <w:tcW w:w="1133" w:type="dxa"/>
            <w:vAlign w:val="center"/>
          </w:tcPr>
          <w:p>
            <w:pPr>
              <w:jc w:val="center"/>
              <w:rPr>
                <w:sz w:val="24"/>
                <w:szCs w:val="24"/>
              </w:rPr>
            </w:pPr>
            <w:r>
              <w:rPr>
                <w:sz w:val="24"/>
                <w:szCs w:val="24"/>
              </w:rPr>
              <w:t>-9%</w:t>
            </w:r>
          </w:p>
        </w:tc>
        <w:tc>
          <w:tcPr>
            <w:tcW w:w="1105" w:type="dxa"/>
            <w:vAlign w:val="center"/>
          </w:tcPr>
          <w:p>
            <w:pPr>
              <w:jc w:val="center"/>
              <w:rPr>
                <w:sz w:val="24"/>
                <w:szCs w:val="24"/>
              </w:rPr>
            </w:pPr>
            <w:r>
              <w:rPr>
                <w:sz w:val="24"/>
                <w:szCs w:val="24"/>
              </w:rPr>
              <w:t>-13%</w:t>
            </w:r>
          </w:p>
        </w:tc>
        <w:tc>
          <w:tcPr>
            <w:tcW w:w="1164" w:type="dxa"/>
            <w:vAlign w:val="center"/>
          </w:tcPr>
          <w:p>
            <w:pPr>
              <w:jc w:val="center"/>
              <w:rPr>
                <w:sz w:val="24"/>
                <w:szCs w:val="24"/>
              </w:rPr>
            </w:pPr>
            <w:r>
              <w:rPr>
                <w:sz w:val="24"/>
                <w:szCs w:val="24"/>
              </w:rPr>
              <w:t>-15%</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shd w:val="clear" w:color="auto" w:fill="auto"/>
            <w:vAlign w:val="center"/>
          </w:tcPr>
          <w:p>
            <w:pPr>
              <w:pStyle w:val="ac"/>
              <w:numPr>
                <w:ilvl w:val="1"/>
                <w:numId w:val="17"/>
              </w:numPr>
              <w:spacing w:line="240" w:lineRule="atLeast"/>
              <w:ind w:left="0" w:firstLine="34"/>
              <w:jc w:val="left"/>
              <w:rPr>
                <w:rFonts w:eastAsia="Arial Unicode MS"/>
                <w:sz w:val="24"/>
                <w:szCs w:val="24"/>
              </w:rPr>
            </w:pPr>
            <w:r>
              <w:rPr>
                <w:rFonts w:eastAsia="Arial Unicode MS"/>
                <w:sz w:val="24"/>
                <w:szCs w:val="24"/>
              </w:rPr>
              <w:t xml:space="preserve"> в области санитарно-эпидемиологического благополучия (чел.)</w:t>
            </w:r>
          </w:p>
        </w:tc>
        <w:tc>
          <w:tcPr>
            <w:tcW w:w="1842" w:type="dxa"/>
            <w:shd w:val="clear" w:color="auto" w:fill="auto"/>
          </w:tcPr>
          <w:p>
            <w:pPr>
              <w:rPr>
                <w:sz w:val="24"/>
                <w:szCs w:val="24"/>
              </w:rPr>
            </w:pPr>
            <w:r>
              <w:rPr>
                <w:sz w:val="24"/>
                <w:szCs w:val="24"/>
              </w:rPr>
              <w:t>аналитический</w:t>
            </w:r>
          </w:p>
        </w:tc>
        <w:tc>
          <w:tcPr>
            <w:tcW w:w="1276" w:type="dxa"/>
            <w:vAlign w:val="center"/>
          </w:tcPr>
          <w:p>
            <w:pPr>
              <w:jc w:val="center"/>
              <w:rPr>
                <w:sz w:val="24"/>
                <w:szCs w:val="24"/>
              </w:rPr>
            </w:pPr>
            <w:r>
              <w:rPr>
                <w:sz w:val="24"/>
                <w:szCs w:val="24"/>
              </w:rPr>
              <w:t>427</w:t>
            </w:r>
          </w:p>
        </w:tc>
        <w:tc>
          <w:tcPr>
            <w:tcW w:w="1276" w:type="dxa"/>
            <w:vAlign w:val="center"/>
          </w:tcPr>
          <w:p>
            <w:pPr>
              <w:jc w:val="center"/>
              <w:rPr>
                <w:sz w:val="24"/>
                <w:szCs w:val="24"/>
              </w:rPr>
            </w:pPr>
            <w:r>
              <w:rPr>
                <w:sz w:val="24"/>
                <w:szCs w:val="24"/>
              </w:rPr>
              <w:t>418</w:t>
            </w:r>
          </w:p>
        </w:tc>
        <w:tc>
          <w:tcPr>
            <w:tcW w:w="1276" w:type="dxa"/>
            <w:vAlign w:val="center"/>
          </w:tcPr>
          <w:p>
            <w:pPr>
              <w:jc w:val="center"/>
              <w:rPr>
                <w:sz w:val="24"/>
                <w:szCs w:val="24"/>
              </w:rPr>
            </w:pPr>
            <w:r>
              <w:rPr>
                <w:sz w:val="24"/>
                <w:szCs w:val="24"/>
              </w:rPr>
              <w:t>406</w:t>
            </w:r>
          </w:p>
        </w:tc>
        <w:tc>
          <w:tcPr>
            <w:tcW w:w="1133" w:type="dxa"/>
            <w:vAlign w:val="center"/>
          </w:tcPr>
          <w:p>
            <w:pPr>
              <w:jc w:val="center"/>
              <w:rPr>
                <w:sz w:val="24"/>
                <w:szCs w:val="24"/>
              </w:rPr>
            </w:pPr>
            <w:r>
              <w:rPr>
                <w:sz w:val="24"/>
                <w:szCs w:val="24"/>
              </w:rPr>
              <w:t>388</w:t>
            </w:r>
          </w:p>
        </w:tc>
        <w:tc>
          <w:tcPr>
            <w:tcW w:w="1105" w:type="dxa"/>
            <w:vAlign w:val="center"/>
          </w:tcPr>
          <w:p>
            <w:pPr>
              <w:jc w:val="center"/>
              <w:rPr>
                <w:sz w:val="24"/>
                <w:szCs w:val="24"/>
              </w:rPr>
            </w:pPr>
            <w:r>
              <w:rPr>
                <w:sz w:val="24"/>
                <w:szCs w:val="24"/>
              </w:rPr>
              <w:t>371</w:t>
            </w:r>
          </w:p>
        </w:tc>
        <w:tc>
          <w:tcPr>
            <w:tcW w:w="1164" w:type="dxa"/>
            <w:vAlign w:val="center"/>
          </w:tcPr>
          <w:p>
            <w:pPr>
              <w:jc w:val="center"/>
              <w:rPr>
                <w:sz w:val="24"/>
                <w:szCs w:val="24"/>
              </w:rPr>
            </w:pPr>
            <w:r>
              <w:rPr>
                <w:sz w:val="24"/>
                <w:szCs w:val="24"/>
              </w:rPr>
              <w:t>363</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shd w:val="clear" w:color="auto" w:fill="auto"/>
            <w:vAlign w:val="center"/>
          </w:tcPr>
          <w:p>
            <w:pPr>
              <w:spacing w:line="240" w:lineRule="atLeast"/>
              <w:jc w:val="left"/>
              <w:rPr>
                <w:rFonts w:eastAsia="Arial Unicode MS"/>
                <w:sz w:val="24"/>
                <w:szCs w:val="24"/>
              </w:rPr>
            </w:pPr>
            <w:r>
              <w:rPr>
                <w:rFonts w:eastAsia="Arial Unicode MS"/>
                <w:sz w:val="24"/>
                <w:szCs w:val="24"/>
              </w:rPr>
              <w:t>1.2. в области защиты прав потребителей (чел.)</w:t>
            </w:r>
          </w:p>
        </w:tc>
        <w:tc>
          <w:tcPr>
            <w:tcW w:w="1842" w:type="dxa"/>
            <w:shd w:val="clear" w:color="auto" w:fill="auto"/>
          </w:tcPr>
          <w:p>
            <w:pPr>
              <w:rPr>
                <w:sz w:val="24"/>
                <w:szCs w:val="24"/>
              </w:rPr>
            </w:pPr>
            <w:r>
              <w:rPr>
                <w:sz w:val="24"/>
                <w:szCs w:val="24"/>
              </w:rPr>
              <w:t>аналитический</w:t>
            </w:r>
          </w:p>
        </w:tc>
        <w:tc>
          <w:tcPr>
            <w:tcW w:w="1276" w:type="dxa"/>
            <w:vAlign w:val="center"/>
          </w:tcPr>
          <w:p>
            <w:pPr>
              <w:jc w:val="center"/>
              <w:rPr>
                <w:sz w:val="24"/>
                <w:szCs w:val="24"/>
              </w:rPr>
            </w:pPr>
            <w:r>
              <w:rPr>
                <w:sz w:val="24"/>
                <w:szCs w:val="24"/>
              </w:rPr>
              <w:t>0</w:t>
            </w:r>
            <w:r>
              <w:rPr>
                <w:rStyle w:val="ab"/>
                <w:sz w:val="24"/>
                <w:szCs w:val="24"/>
              </w:rPr>
              <w:footnoteReference w:id="2"/>
            </w:r>
          </w:p>
        </w:tc>
        <w:tc>
          <w:tcPr>
            <w:tcW w:w="1276" w:type="dxa"/>
            <w:vAlign w:val="center"/>
          </w:tcPr>
          <w:p>
            <w:pPr>
              <w:jc w:val="center"/>
              <w:rPr>
                <w:sz w:val="24"/>
                <w:szCs w:val="24"/>
              </w:rPr>
            </w:pPr>
          </w:p>
        </w:tc>
        <w:tc>
          <w:tcPr>
            <w:tcW w:w="1276" w:type="dxa"/>
            <w:vAlign w:val="center"/>
          </w:tcPr>
          <w:p>
            <w:pPr>
              <w:jc w:val="center"/>
              <w:rPr>
                <w:sz w:val="24"/>
                <w:szCs w:val="24"/>
              </w:rPr>
            </w:pPr>
          </w:p>
        </w:tc>
        <w:tc>
          <w:tcPr>
            <w:tcW w:w="1133" w:type="dxa"/>
            <w:vAlign w:val="center"/>
          </w:tcPr>
          <w:p>
            <w:pPr>
              <w:jc w:val="center"/>
              <w:rPr>
                <w:sz w:val="24"/>
                <w:szCs w:val="24"/>
              </w:rPr>
            </w:pPr>
          </w:p>
        </w:tc>
        <w:tc>
          <w:tcPr>
            <w:tcW w:w="1105" w:type="dxa"/>
            <w:vAlign w:val="center"/>
          </w:tcPr>
          <w:p>
            <w:pPr>
              <w:jc w:val="center"/>
              <w:rPr>
                <w:sz w:val="24"/>
                <w:szCs w:val="24"/>
              </w:rPr>
            </w:pPr>
          </w:p>
        </w:tc>
        <w:tc>
          <w:tcPr>
            <w:tcW w:w="1164" w:type="dxa"/>
            <w:vAlign w:val="center"/>
          </w:tcPr>
          <w:p>
            <w:pPr>
              <w:jc w:val="center"/>
              <w:rPr>
                <w:sz w:val="24"/>
                <w:szCs w:val="24"/>
              </w:rPr>
            </w:pPr>
          </w:p>
        </w:tc>
      </w:tr>
      <w:tr>
        <w:trPr>
          <w:trHeight w:val="562"/>
        </w:trPr>
        <w:tc>
          <w:tcPr>
            <w:tcW w:w="2830" w:type="dxa"/>
            <w:vMerge/>
            <w:shd w:val="clear" w:color="auto" w:fill="auto"/>
            <w:vAlign w:val="center"/>
          </w:tcPr>
          <w:p>
            <w:pPr>
              <w:spacing w:line="240" w:lineRule="atLeast"/>
              <w:jc w:val="left"/>
              <w:rPr>
                <w:rFonts w:eastAsia="Arial Unicode MS"/>
                <w:sz w:val="24"/>
                <w:szCs w:val="24"/>
              </w:rPr>
            </w:pPr>
          </w:p>
        </w:tc>
        <w:tc>
          <w:tcPr>
            <w:tcW w:w="2694" w:type="dxa"/>
            <w:vMerge w:val="restart"/>
            <w:shd w:val="clear" w:color="auto" w:fill="auto"/>
            <w:vAlign w:val="center"/>
          </w:tcPr>
          <w:p>
            <w:pPr>
              <w:spacing w:line="240" w:lineRule="atLeast"/>
              <w:jc w:val="left"/>
              <w:rPr>
                <w:rFonts w:eastAsia="Arial Unicode MS"/>
                <w:sz w:val="24"/>
                <w:szCs w:val="24"/>
              </w:rPr>
            </w:pPr>
            <w:r>
              <w:rPr>
                <w:rFonts w:eastAsia="Arial Unicode MS"/>
                <w:sz w:val="24"/>
                <w:szCs w:val="24"/>
              </w:rPr>
              <w:t xml:space="preserve">2. Снижение числа пострадавших от инфекционных заболеваний, чел. </w:t>
            </w:r>
          </w:p>
        </w:tc>
        <w:tc>
          <w:tcPr>
            <w:tcW w:w="1842" w:type="dxa"/>
            <w:vMerge w:val="restart"/>
            <w:shd w:val="clear" w:color="auto" w:fill="auto"/>
          </w:tcPr>
          <w:p>
            <w:pPr>
              <w:rPr>
                <w:sz w:val="24"/>
                <w:szCs w:val="24"/>
              </w:rPr>
            </w:pPr>
            <w:r>
              <w:rPr>
                <w:sz w:val="24"/>
                <w:szCs w:val="24"/>
              </w:rPr>
              <w:t>основной</w:t>
            </w:r>
          </w:p>
        </w:tc>
        <w:tc>
          <w:tcPr>
            <w:tcW w:w="1276" w:type="dxa"/>
            <w:vMerge w:val="restart"/>
            <w:shd w:val="clear" w:color="auto" w:fill="auto"/>
            <w:vAlign w:val="center"/>
          </w:tcPr>
          <w:p>
            <w:pPr>
              <w:spacing w:line="240" w:lineRule="atLeast"/>
              <w:jc w:val="center"/>
              <w:rPr>
                <w:rFonts w:eastAsia="Arial Unicode MS"/>
                <w:sz w:val="24"/>
                <w:szCs w:val="24"/>
              </w:rPr>
            </w:pPr>
            <w:r>
              <w:rPr>
                <w:rFonts w:eastAsia="Arial Unicode MS"/>
                <w:sz w:val="24"/>
                <w:szCs w:val="24"/>
              </w:rPr>
              <w:t>2 077 742</w:t>
            </w:r>
          </w:p>
        </w:tc>
        <w:tc>
          <w:tcPr>
            <w:tcW w:w="1276" w:type="dxa"/>
            <w:shd w:val="clear" w:color="auto" w:fill="auto"/>
            <w:vAlign w:val="center"/>
          </w:tcPr>
          <w:p>
            <w:pPr>
              <w:spacing w:line="240" w:lineRule="atLeast"/>
              <w:jc w:val="left"/>
              <w:rPr>
                <w:rFonts w:eastAsia="Arial Unicode MS"/>
                <w:sz w:val="24"/>
                <w:szCs w:val="24"/>
              </w:rPr>
            </w:pPr>
            <w:r>
              <w:rPr>
                <w:rFonts w:eastAsia="Arial Unicode MS"/>
                <w:sz w:val="24"/>
                <w:szCs w:val="24"/>
              </w:rPr>
              <w:t>2 046 575</w:t>
            </w:r>
          </w:p>
        </w:tc>
        <w:tc>
          <w:tcPr>
            <w:tcW w:w="1276" w:type="dxa"/>
            <w:shd w:val="clear" w:color="auto" w:fill="auto"/>
            <w:vAlign w:val="center"/>
          </w:tcPr>
          <w:p>
            <w:pPr>
              <w:spacing w:line="240" w:lineRule="atLeast"/>
              <w:jc w:val="left"/>
              <w:rPr>
                <w:rFonts w:eastAsia="Arial Unicode MS"/>
                <w:sz w:val="24"/>
                <w:szCs w:val="24"/>
              </w:rPr>
            </w:pPr>
            <w:r>
              <w:rPr>
                <w:rFonts w:eastAsia="Arial Unicode MS"/>
                <w:sz w:val="24"/>
                <w:szCs w:val="24"/>
              </w:rPr>
              <w:t>2 015 410</w:t>
            </w:r>
          </w:p>
        </w:tc>
        <w:tc>
          <w:tcPr>
            <w:tcW w:w="1133" w:type="dxa"/>
            <w:shd w:val="clear" w:color="auto" w:fill="auto"/>
            <w:vAlign w:val="center"/>
          </w:tcPr>
          <w:p>
            <w:pPr>
              <w:spacing w:line="240" w:lineRule="atLeast"/>
              <w:jc w:val="left"/>
              <w:rPr>
                <w:rFonts w:eastAsia="Arial Unicode MS"/>
                <w:sz w:val="24"/>
                <w:szCs w:val="24"/>
              </w:rPr>
            </w:pPr>
            <w:r>
              <w:rPr>
                <w:rFonts w:eastAsia="Arial Unicode MS"/>
                <w:sz w:val="24"/>
                <w:szCs w:val="24"/>
              </w:rPr>
              <w:t>1 973 854</w:t>
            </w:r>
          </w:p>
        </w:tc>
        <w:tc>
          <w:tcPr>
            <w:tcW w:w="1105" w:type="dxa"/>
            <w:shd w:val="clear" w:color="auto" w:fill="auto"/>
            <w:vAlign w:val="center"/>
          </w:tcPr>
          <w:p>
            <w:pPr>
              <w:spacing w:line="240" w:lineRule="atLeast"/>
              <w:jc w:val="left"/>
              <w:rPr>
                <w:rFonts w:eastAsia="Arial Unicode MS"/>
                <w:sz w:val="24"/>
                <w:szCs w:val="24"/>
              </w:rPr>
            </w:pPr>
            <w:r>
              <w:rPr>
                <w:rFonts w:eastAsia="Arial Unicode MS"/>
                <w:sz w:val="24"/>
                <w:szCs w:val="24"/>
              </w:rPr>
              <w:t>1 911 523</w:t>
            </w:r>
          </w:p>
        </w:tc>
        <w:tc>
          <w:tcPr>
            <w:tcW w:w="1164" w:type="dxa"/>
            <w:shd w:val="clear" w:color="auto" w:fill="auto"/>
            <w:vAlign w:val="center"/>
          </w:tcPr>
          <w:p>
            <w:pPr>
              <w:spacing w:line="240" w:lineRule="atLeast"/>
              <w:jc w:val="left"/>
              <w:rPr>
                <w:rFonts w:eastAsia="Arial Unicode MS"/>
                <w:sz w:val="24"/>
                <w:szCs w:val="24"/>
              </w:rPr>
            </w:pPr>
            <w:r>
              <w:rPr>
                <w:rFonts w:eastAsia="Arial Unicode MS"/>
                <w:sz w:val="24"/>
                <w:szCs w:val="24"/>
              </w:rPr>
              <w:t>1 766 081</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vMerge/>
            <w:shd w:val="clear" w:color="auto" w:fill="auto"/>
            <w:vAlign w:val="center"/>
          </w:tcPr>
          <w:p>
            <w:pPr>
              <w:spacing w:line="240" w:lineRule="atLeast"/>
              <w:jc w:val="left"/>
              <w:rPr>
                <w:rFonts w:eastAsia="Arial Unicode MS"/>
                <w:sz w:val="24"/>
                <w:szCs w:val="24"/>
              </w:rPr>
            </w:pPr>
          </w:p>
        </w:tc>
        <w:tc>
          <w:tcPr>
            <w:tcW w:w="1842" w:type="dxa"/>
            <w:vMerge/>
            <w:shd w:val="clear" w:color="auto" w:fill="auto"/>
          </w:tcPr>
          <w:p>
            <w:pPr>
              <w:rPr>
                <w:sz w:val="24"/>
                <w:szCs w:val="24"/>
              </w:rPr>
            </w:pPr>
          </w:p>
        </w:tc>
        <w:tc>
          <w:tcPr>
            <w:tcW w:w="1276" w:type="dxa"/>
            <w:vMerge/>
            <w:shd w:val="clear" w:color="auto" w:fill="auto"/>
            <w:vAlign w:val="center"/>
          </w:tcPr>
          <w:p>
            <w:pPr>
              <w:spacing w:line="240" w:lineRule="atLeast"/>
              <w:jc w:val="center"/>
              <w:rPr>
                <w:rFonts w:eastAsia="Arial Unicode MS"/>
                <w:sz w:val="24"/>
                <w:szCs w:val="24"/>
              </w:rPr>
            </w:pPr>
          </w:p>
        </w:tc>
        <w:tc>
          <w:tcPr>
            <w:tcW w:w="1276" w:type="dxa"/>
            <w:shd w:val="clear" w:color="auto" w:fill="auto"/>
            <w:vAlign w:val="center"/>
          </w:tcPr>
          <w:p>
            <w:pPr>
              <w:spacing w:line="240" w:lineRule="atLeast"/>
              <w:jc w:val="left"/>
              <w:rPr>
                <w:rFonts w:eastAsia="Arial Unicode MS"/>
                <w:sz w:val="24"/>
                <w:szCs w:val="24"/>
              </w:rPr>
            </w:pPr>
            <w:r>
              <w:rPr>
                <w:rFonts w:eastAsia="Arial Unicode MS"/>
                <w:sz w:val="24"/>
                <w:szCs w:val="24"/>
              </w:rPr>
              <w:t>-1,5%</w:t>
            </w:r>
          </w:p>
        </w:tc>
        <w:tc>
          <w:tcPr>
            <w:tcW w:w="1276" w:type="dxa"/>
            <w:shd w:val="clear" w:color="auto" w:fill="auto"/>
            <w:vAlign w:val="center"/>
          </w:tcPr>
          <w:p>
            <w:pPr>
              <w:spacing w:line="240" w:lineRule="atLeast"/>
              <w:jc w:val="left"/>
              <w:rPr>
                <w:rFonts w:eastAsia="Arial Unicode MS"/>
                <w:sz w:val="24"/>
                <w:szCs w:val="24"/>
              </w:rPr>
            </w:pPr>
            <w:r>
              <w:rPr>
                <w:rFonts w:eastAsia="Arial Unicode MS"/>
                <w:sz w:val="24"/>
                <w:szCs w:val="24"/>
              </w:rPr>
              <w:t>-3%</w:t>
            </w:r>
          </w:p>
        </w:tc>
        <w:tc>
          <w:tcPr>
            <w:tcW w:w="1133" w:type="dxa"/>
            <w:shd w:val="clear" w:color="auto" w:fill="auto"/>
            <w:vAlign w:val="center"/>
          </w:tcPr>
          <w:p>
            <w:pPr>
              <w:spacing w:line="240" w:lineRule="atLeast"/>
              <w:jc w:val="left"/>
              <w:rPr>
                <w:rFonts w:eastAsia="Arial Unicode MS"/>
                <w:sz w:val="24"/>
                <w:szCs w:val="24"/>
              </w:rPr>
            </w:pPr>
            <w:r>
              <w:rPr>
                <w:rFonts w:eastAsia="Arial Unicode MS"/>
                <w:sz w:val="24"/>
                <w:szCs w:val="24"/>
              </w:rPr>
              <w:t>-5%</w:t>
            </w:r>
          </w:p>
        </w:tc>
        <w:tc>
          <w:tcPr>
            <w:tcW w:w="1105" w:type="dxa"/>
            <w:shd w:val="clear" w:color="auto" w:fill="auto"/>
            <w:vAlign w:val="center"/>
          </w:tcPr>
          <w:p>
            <w:pPr>
              <w:spacing w:line="240" w:lineRule="atLeast"/>
              <w:jc w:val="left"/>
              <w:rPr>
                <w:rFonts w:eastAsia="Arial Unicode MS"/>
                <w:sz w:val="24"/>
                <w:szCs w:val="24"/>
              </w:rPr>
            </w:pPr>
            <w:r>
              <w:rPr>
                <w:rFonts w:eastAsia="Arial Unicode MS"/>
                <w:sz w:val="24"/>
                <w:szCs w:val="24"/>
              </w:rPr>
              <w:t>-8%</w:t>
            </w:r>
          </w:p>
        </w:tc>
        <w:tc>
          <w:tcPr>
            <w:tcW w:w="1164" w:type="dxa"/>
            <w:shd w:val="clear" w:color="auto" w:fill="auto"/>
            <w:vAlign w:val="center"/>
          </w:tcPr>
          <w:p>
            <w:pPr>
              <w:spacing w:line="240" w:lineRule="atLeast"/>
              <w:jc w:val="left"/>
              <w:rPr>
                <w:rFonts w:eastAsia="Arial Unicode MS"/>
                <w:sz w:val="24"/>
                <w:szCs w:val="24"/>
              </w:rPr>
            </w:pPr>
            <w:r>
              <w:rPr>
                <w:rFonts w:eastAsia="Arial Unicode MS"/>
                <w:sz w:val="24"/>
                <w:szCs w:val="24"/>
              </w:rPr>
              <w:t>-15%</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vMerge w:val="restart"/>
            <w:shd w:val="clear" w:color="auto" w:fill="auto"/>
            <w:vAlign w:val="center"/>
          </w:tcPr>
          <w:p>
            <w:pPr>
              <w:spacing w:line="240" w:lineRule="atLeast"/>
              <w:jc w:val="left"/>
              <w:rPr>
                <w:rFonts w:eastAsia="Arial Unicode MS"/>
                <w:sz w:val="24"/>
                <w:szCs w:val="24"/>
              </w:rPr>
            </w:pPr>
            <w:r>
              <w:rPr>
                <w:rFonts w:eastAsia="Arial Unicode MS"/>
                <w:sz w:val="24"/>
                <w:szCs w:val="24"/>
              </w:rPr>
              <w:t>3. Снижение числа пострадавших от паразитарных заболеваний, чел.</w:t>
            </w:r>
          </w:p>
        </w:tc>
        <w:tc>
          <w:tcPr>
            <w:tcW w:w="1842" w:type="dxa"/>
            <w:vMerge w:val="restart"/>
            <w:shd w:val="clear" w:color="auto" w:fill="auto"/>
          </w:tcPr>
          <w:p>
            <w:pPr>
              <w:rPr>
                <w:sz w:val="24"/>
                <w:szCs w:val="24"/>
              </w:rPr>
            </w:pPr>
            <w:r>
              <w:rPr>
                <w:sz w:val="24"/>
                <w:szCs w:val="24"/>
              </w:rPr>
              <w:t>основной</w:t>
            </w:r>
          </w:p>
        </w:tc>
        <w:tc>
          <w:tcPr>
            <w:tcW w:w="1276" w:type="dxa"/>
            <w:vMerge w:val="restart"/>
            <w:shd w:val="clear" w:color="auto" w:fill="auto"/>
            <w:vAlign w:val="center"/>
          </w:tcPr>
          <w:p>
            <w:pPr>
              <w:spacing w:line="240" w:lineRule="atLeast"/>
              <w:jc w:val="center"/>
              <w:rPr>
                <w:rFonts w:eastAsia="Arial Unicode MS"/>
                <w:sz w:val="24"/>
                <w:szCs w:val="24"/>
              </w:rPr>
            </w:pPr>
            <w:r>
              <w:rPr>
                <w:rFonts w:eastAsia="Arial Unicode MS"/>
                <w:sz w:val="24"/>
                <w:szCs w:val="24"/>
              </w:rPr>
              <w:t>331 471</w:t>
            </w:r>
          </w:p>
        </w:tc>
        <w:tc>
          <w:tcPr>
            <w:tcW w:w="1276" w:type="dxa"/>
            <w:shd w:val="clear" w:color="auto" w:fill="auto"/>
            <w:vAlign w:val="center"/>
          </w:tcPr>
          <w:p>
            <w:pPr>
              <w:spacing w:line="240" w:lineRule="atLeast"/>
              <w:jc w:val="left"/>
              <w:rPr>
                <w:rFonts w:eastAsia="Arial Unicode MS"/>
                <w:sz w:val="24"/>
                <w:szCs w:val="24"/>
              </w:rPr>
            </w:pPr>
            <w:r>
              <w:rPr>
                <w:rFonts w:eastAsia="Arial Unicode MS"/>
                <w:sz w:val="24"/>
                <w:szCs w:val="24"/>
              </w:rPr>
              <w:t>321 527</w:t>
            </w:r>
          </w:p>
        </w:tc>
        <w:tc>
          <w:tcPr>
            <w:tcW w:w="1276" w:type="dxa"/>
            <w:shd w:val="clear" w:color="auto" w:fill="auto"/>
            <w:vAlign w:val="center"/>
          </w:tcPr>
          <w:p>
            <w:pPr>
              <w:spacing w:line="240" w:lineRule="atLeast"/>
              <w:jc w:val="left"/>
              <w:rPr>
                <w:rFonts w:eastAsia="Arial Unicode MS"/>
                <w:sz w:val="24"/>
                <w:szCs w:val="24"/>
              </w:rPr>
            </w:pPr>
            <w:r>
              <w:rPr>
                <w:rFonts w:eastAsia="Arial Unicode MS"/>
                <w:sz w:val="24"/>
                <w:szCs w:val="24"/>
              </w:rPr>
              <w:t>353 050</w:t>
            </w:r>
          </w:p>
        </w:tc>
        <w:tc>
          <w:tcPr>
            <w:tcW w:w="1133" w:type="dxa"/>
            <w:shd w:val="clear" w:color="auto" w:fill="auto"/>
            <w:vAlign w:val="center"/>
          </w:tcPr>
          <w:p>
            <w:pPr>
              <w:spacing w:line="240" w:lineRule="atLeast"/>
              <w:jc w:val="left"/>
              <w:rPr>
                <w:rFonts w:eastAsia="Arial Unicode MS"/>
                <w:sz w:val="24"/>
                <w:szCs w:val="24"/>
              </w:rPr>
            </w:pPr>
            <w:r>
              <w:rPr>
                <w:rFonts w:eastAsia="Arial Unicode MS"/>
                <w:sz w:val="24"/>
                <w:szCs w:val="24"/>
              </w:rPr>
              <w:t>298 324</w:t>
            </w:r>
          </w:p>
        </w:tc>
        <w:tc>
          <w:tcPr>
            <w:tcW w:w="1105" w:type="dxa"/>
            <w:shd w:val="clear" w:color="auto" w:fill="auto"/>
            <w:vAlign w:val="center"/>
          </w:tcPr>
          <w:p>
            <w:pPr>
              <w:spacing w:line="240" w:lineRule="atLeast"/>
              <w:jc w:val="left"/>
              <w:rPr>
                <w:rFonts w:eastAsia="Arial Unicode MS"/>
                <w:sz w:val="24"/>
                <w:szCs w:val="24"/>
              </w:rPr>
            </w:pPr>
            <w:r>
              <w:rPr>
                <w:rFonts w:eastAsia="Arial Unicode MS"/>
                <w:sz w:val="24"/>
                <w:szCs w:val="24"/>
              </w:rPr>
              <w:t>281 750</w:t>
            </w:r>
          </w:p>
        </w:tc>
        <w:tc>
          <w:tcPr>
            <w:tcW w:w="1164" w:type="dxa"/>
            <w:shd w:val="clear" w:color="auto" w:fill="auto"/>
            <w:vAlign w:val="center"/>
          </w:tcPr>
          <w:p>
            <w:pPr>
              <w:spacing w:line="240" w:lineRule="atLeast"/>
              <w:jc w:val="left"/>
              <w:rPr>
                <w:rFonts w:eastAsia="Arial Unicode MS"/>
                <w:sz w:val="24"/>
                <w:szCs w:val="24"/>
              </w:rPr>
            </w:pPr>
            <w:r>
              <w:rPr>
                <w:rFonts w:eastAsia="Arial Unicode MS"/>
                <w:sz w:val="24"/>
                <w:szCs w:val="24"/>
              </w:rPr>
              <w:t>265 177</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vMerge/>
            <w:shd w:val="clear" w:color="auto" w:fill="auto"/>
            <w:vAlign w:val="center"/>
          </w:tcPr>
          <w:p>
            <w:pPr>
              <w:spacing w:line="240" w:lineRule="atLeast"/>
              <w:jc w:val="left"/>
              <w:rPr>
                <w:rFonts w:eastAsia="Arial Unicode MS"/>
                <w:sz w:val="24"/>
                <w:szCs w:val="24"/>
              </w:rPr>
            </w:pPr>
          </w:p>
        </w:tc>
        <w:tc>
          <w:tcPr>
            <w:tcW w:w="1842" w:type="dxa"/>
            <w:vMerge/>
            <w:shd w:val="clear" w:color="auto" w:fill="auto"/>
          </w:tcPr>
          <w:p>
            <w:pPr>
              <w:rPr>
                <w:sz w:val="24"/>
                <w:szCs w:val="24"/>
              </w:rPr>
            </w:pPr>
          </w:p>
        </w:tc>
        <w:tc>
          <w:tcPr>
            <w:tcW w:w="1276" w:type="dxa"/>
            <w:vMerge/>
            <w:shd w:val="clear" w:color="auto" w:fill="auto"/>
            <w:vAlign w:val="center"/>
          </w:tcPr>
          <w:p>
            <w:pPr>
              <w:spacing w:line="240" w:lineRule="atLeast"/>
              <w:jc w:val="left"/>
              <w:rPr>
                <w:rFonts w:eastAsia="Arial Unicode MS"/>
                <w:sz w:val="24"/>
                <w:szCs w:val="24"/>
              </w:rPr>
            </w:pPr>
          </w:p>
        </w:tc>
        <w:tc>
          <w:tcPr>
            <w:tcW w:w="1276" w:type="dxa"/>
            <w:shd w:val="clear" w:color="auto" w:fill="auto"/>
            <w:vAlign w:val="center"/>
          </w:tcPr>
          <w:p>
            <w:pPr>
              <w:spacing w:line="240" w:lineRule="atLeast"/>
              <w:jc w:val="left"/>
              <w:rPr>
                <w:rFonts w:eastAsia="Arial Unicode MS"/>
                <w:sz w:val="24"/>
                <w:szCs w:val="24"/>
              </w:rPr>
            </w:pPr>
            <w:r>
              <w:rPr>
                <w:rFonts w:eastAsia="Arial Unicode MS"/>
                <w:sz w:val="24"/>
                <w:szCs w:val="24"/>
              </w:rPr>
              <w:t>-3%</w:t>
            </w:r>
          </w:p>
        </w:tc>
        <w:tc>
          <w:tcPr>
            <w:tcW w:w="1276" w:type="dxa"/>
            <w:shd w:val="clear" w:color="auto" w:fill="auto"/>
            <w:vAlign w:val="center"/>
          </w:tcPr>
          <w:p>
            <w:pPr>
              <w:spacing w:line="240" w:lineRule="atLeast"/>
              <w:jc w:val="left"/>
              <w:rPr>
                <w:rFonts w:eastAsia="Arial Unicode MS"/>
                <w:sz w:val="24"/>
                <w:szCs w:val="24"/>
              </w:rPr>
            </w:pPr>
            <w:r>
              <w:rPr>
                <w:rFonts w:eastAsia="Arial Unicode MS"/>
                <w:sz w:val="24"/>
                <w:szCs w:val="24"/>
              </w:rPr>
              <w:t>-7%</w:t>
            </w:r>
          </w:p>
        </w:tc>
        <w:tc>
          <w:tcPr>
            <w:tcW w:w="1133" w:type="dxa"/>
            <w:shd w:val="clear" w:color="auto" w:fill="auto"/>
            <w:vAlign w:val="center"/>
          </w:tcPr>
          <w:p>
            <w:pPr>
              <w:spacing w:line="240" w:lineRule="atLeast"/>
              <w:jc w:val="left"/>
              <w:rPr>
                <w:rFonts w:eastAsia="Arial Unicode MS"/>
                <w:sz w:val="24"/>
                <w:szCs w:val="24"/>
              </w:rPr>
            </w:pPr>
            <w:r>
              <w:rPr>
                <w:rFonts w:eastAsia="Arial Unicode MS"/>
                <w:sz w:val="24"/>
                <w:szCs w:val="24"/>
              </w:rPr>
              <w:t>-10%</w:t>
            </w:r>
          </w:p>
        </w:tc>
        <w:tc>
          <w:tcPr>
            <w:tcW w:w="1105" w:type="dxa"/>
            <w:shd w:val="clear" w:color="auto" w:fill="auto"/>
            <w:vAlign w:val="center"/>
          </w:tcPr>
          <w:p>
            <w:pPr>
              <w:spacing w:line="240" w:lineRule="atLeast"/>
              <w:jc w:val="left"/>
              <w:rPr>
                <w:rFonts w:eastAsia="Arial Unicode MS"/>
                <w:sz w:val="24"/>
                <w:szCs w:val="24"/>
              </w:rPr>
            </w:pPr>
            <w:r>
              <w:rPr>
                <w:rFonts w:eastAsia="Arial Unicode MS"/>
                <w:sz w:val="24"/>
                <w:szCs w:val="24"/>
              </w:rPr>
              <w:t>-15%</w:t>
            </w:r>
          </w:p>
        </w:tc>
        <w:tc>
          <w:tcPr>
            <w:tcW w:w="1164" w:type="dxa"/>
            <w:shd w:val="clear" w:color="auto" w:fill="auto"/>
            <w:vAlign w:val="center"/>
          </w:tcPr>
          <w:p>
            <w:pPr>
              <w:spacing w:line="240" w:lineRule="atLeast"/>
              <w:jc w:val="left"/>
              <w:rPr>
                <w:rFonts w:eastAsia="Arial Unicode MS"/>
                <w:sz w:val="24"/>
                <w:szCs w:val="24"/>
              </w:rPr>
            </w:pPr>
            <w:r>
              <w:rPr>
                <w:rFonts w:eastAsia="Arial Unicode MS"/>
                <w:sz w:val="24"/>
                <w:szCs w:val="24"/>
              </w:rPr>
              <w:t>-20%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vMerge w:val="restart"/>
            <w:shd w:val="clear" w:color="auto" w:fill="auto"/>
            <w:vAlign w:val="center"/>
          </w:tcPr>
          <w:p>
            <w:pPr>
              <w:spacing w:line="240" w:lineRule="atLeast"/>
              <w:jc w:val="left"/>
              <w:rPr>
                <w:rFonts w:eastAsia="Arial Unicode MS"/>
                <w:sz w:val="24"/>
                <w:szCs w:val="24"/>
              </w:rPr>
            </w:pPr>
            <w:r>
              <w:rPr>
                <w:rFonts w:eastAsia="Arial Unicode MS"/>
                <w:sz w:val="24"/>
                <w:szCs w:val="24"/>
              </w:rPr>
              <w:t>4. Снижение числа пострадавших при пищевых отравлениях, чел.</w:t>
            </w:r>
          </w:p>
          <w:p>
            <w:pPr>
              <w:spacing w:line="240" w:lineRule="atLeast"/>
              <w:jc w:val="left"/>
              <w:rPr>
                <w:rFonts w:eastAsia="Arial Unicode MS"/>
                <w:sz w:val="24"/>
                <w:szCs w:val="24"/>
              </w:rPr>
            </w:pPr>
          </w:p>
        </w:tc>
        <w:tc>
          <w:tcPr>
            <w:tcW w:w="1842" w:type="dxa"/>
            <w:vMerge w:val="restart"/>
            <w:shd w:val="clear" w:color="auto" w:fill="auto"/>
          </w:tcPr>
          <w:p>
            <w:pPr>
              <w:rPr>
                <w:sz w:val="24"/>
                <w:szCs w:val="24"/>
              </w:rPr>
            </w:pPr>
            <w:r>
              <w:rPr>
                <w:sz w:val="24"/>
                <w:szCs w:val="24"/>
              </w:rPr>
              <w:t>основной</w:t>
            </w:r>
          </w:p>
          <w:p>
            <w:pPr>
              <w:rPr>
                <w:sz w:val="24"/>
                <w:szCs w:val="24"/>
              </w:rPr>
            </w:pPr>
          </w:p>
          <w:p>
            <w:pPr>
              <w:rPr>
                <w:sz w:val="24"/>
                <w:szCs w:val="24"/>
              </w:rPr>
            </w:pPr>
          </w:p>
        </w:tc>
        <w:tc>
          <w:tcPr>
            <w:tcW w:w="1276" w:type="dxa"/>
            <w:vAlign w:val="center"/>
          </w:tcPr>
          <w:p>
            <w:pPr>
              <w:jc w:val="center"/>
              <w:rPr>
                <w:sz w:val="24"/>
                <w:szCs w:val="24"/>
              </w:rPr>
            </w:pPr>
            <w:r>
              <w:rPr>
                <w:sz w:val="24"/>
                <w:szCs w:val="24"/>
              </w:rPr>
              <w:t>2785</w:t>
            </w:r>
          </w:p>
        </w:tc>
        <w:tc>
          <w:tcPr>
            <w:tcW w:w="1276" w:type="dxa"/>
            <w:vAlign w:val="center"/>
          </w:tcPr>
          <w:p>
            <w:pPr>
              <w:jc w:val="center"/>
              <w:rPr>
                <w:sz w:val="24"/>
                <w:szCs w:val="24"/>
              </w:rPr>
            </w:pPr>
            <w:r>
              <w:rPr>
                <w:sz w:val="24"/>
                <w:szCs w:val="24"/>
              </w:rPr>
              <w:t>2646</w:t>
            </w:r>
          </w:p>
        </w:tc>
        <w:tc>
          <w:tcPr>
            <w:tcW w:w="1276" w:type="dxa"/>
            <w:vAlign w:val="center"/>
          </w:tcPr>
          <w:p>
            <w:pPr>
              <w:jc w:val="center"/>
              <w:rPr>
                <w:sz w:val="24"/>
                <w:szCs w:val="24"/>
              </w:rPr>
            </w:pPr>
            <w:r>
              <w:rPr>
                <w:sz w:val="24"/>
                <w:szCs w:val="24"/>
              </w:rPr>
              <w:t>2367</w:t>
            </w:r>
          </w:p>
        </w:tc>
        <w:tc>
          <w:tcPr>
            <w:tcW w:w="1133" w:type="dxa"/>
            <w:vAlign w:val="center"/>
          </w:tcPr>
          <w:p>
            <w:pPr>
              <w:jc w:val="center"/>
              <w:rPr>
                <w:sz w:val="24"/>
                <w:szCs w:val="24"/>
              </w:rPr>
            </w:pPr>
            <w:r>
              <w:rPr>
                <w:sz w:val="24"/>
                <w:szCs w:val="24"/>
              </w:rPr>
              <w:t>2089</w:t>
            </w:r>
          </w:p>
        </w:tc>
        <w:tc>
          <w:tcPr>
            <w:tcW w:w="1105" w:type="dxa"/>
            <w:vAlign w:val="center"/>
          </w:tcPr>
          <w:p>
            <w:pPr>
              <w:jc w:val="center"/>
              <w:rPr>
                <w:sz w:val="24"/>
                <w:szCs w:val="24"/>
              </w:rPr>
            </w:pPr>
            <w:r>
              <w:rPr>
                <w:sz w:val="24"/>
                <w:szCs w:val="24"/>
              </w:rPr>
              <w:t>1950</w:t>
            </w:r>
          </w:p>
        </w:tc>
        <w:tc>
          <w:tcPr>
            <w:tcW w:w="1164" w:type="dxa"/>
            <w:vAlign w:val="center"/>
          </w:tcPr>
          <w:p>
            <w:pPr>
              <w:jc w:val="center"/>
              <w:rPr>
                <w:sz w:val="24"/>
                <w:szCs w:val="24"/>
              </w:rPr>
            </w:pPr>
            <w:r>
              <w:rPr>
                <w:sz w:val="24"/>
                <w:szCs w:val="24"/>
              </w:rPr>
              <w:t>1393</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vMerge/>
            <w:shd w:val="clear" w:color="auto" w:fill="auto"/>
            <w:vAlign w:val="center"/>
          </w:tcPr>
          <w:p>
            <w:pPr>
              <w:spacing w:line="240" w:lineRule="atLeast"/>
              <w:jc w:val="left"/>
              <w:rPr>
                <w:rFonts w:eastAsia="Arial Unicode MS"/>
                <w:sz w:val="24"/>
                <w:szCs w:val="24"/>
              </w:rPr>
            </w:pPr>
          </w:p>
        </w:tc>
        <w:tc>
          <w:tcPr>
            <w:tcW w:w="1842" w:type="dxa"/>
            <w:vMerge/>
            <w:shd w:val="clear" w:color="auto" w:fill="auto"/>
          </w:tcPr>
          <w:p>
            <w:pPr>
              <w:rPr>
                <w:sz w:val="24"/>
                <w:szCs w:val="24"/>
              </w:rPr>
            </w:pPr>
          </w:p>
        </w:tc>
        <w:tc>
          <w:tcPr>
            <w:tcW w:w="1276" w:type="dxa"/>
            <w:vAlign w:val="center"/>
          </w:tcPr>
          <w:p>
            <w:pPr>
              <w:jc w:val="center"/>
              <w:rPr>
                <w:sz w:val="24"/>
                <w:szCs w:val="24"/>
              </w:rPr>
            </w:pPr>
            <w:r>
              <w:rPr>
                <w:sz w:val="24"/>
                <w:szCs w:val="24"/>
              </w:rPr>
              <w:t>100%</w:t>
            </w:r>
          </w:p>
        </w:tc>
        <w:tc>
          <w:tcPr>
            <w:tcW w:w="1276" w:type="dxa"/>
            <w:vAlign w:val="center"/>
          </w:tcPr>
          <w:p>
            <w:pPr>
              <w:jc w:val="center"/>
              <w:rPr>
                <w:sz w:val="24"/>
                <w:szCs w:val="24"/>
              </w:rPr>
            </w:pPr>
            <w:r>
              <w:rPr>
                <w:sz w:val="24"/>
                <w:szCs w:val="24"/>
                <w:lang w:val="en-US"/>
              </w:rPr>
              <w:t>9</w:t>
            </w:r>
            <w:r>
              <w:rPr>
                <w:sz w:val="24"/>
                <w:szCs w:val="24"/>
              </w:rPr>
              <w:t>5%</w:t>
            </w:r>
          </w:p>
        </w:tc>
        <w:tc>
          <w:tcPr>
            <w:tcW w:w="1276" w:type="dxa"/>
            <w:vAlign w:val="center"/>
          </w:tcPr>
          <w:p>
            <w:pPr>
              <w:jc w:val="center"/>
              <w:rPr>
                <w:sz w:val="24"/>
                <w:szCs w:val="24"/>
              </w:rPr>
            </w:pPr>
            <w:r>
              <w:rPr>
                <w:sz w:val="24"/>
                <w:szCs w:val="24"/>
                <w:lang w:val="en-US"/>
              </w:rPr>
              <w:t>8</w:t>
            </w:r>
            <w:r>
              <w:rPr>
                <w:sz w:val="24"/>
                <w:szCs w:val="24"/>
              </w:rPr>
              <w:t>5%</w:t>
            </w:r>
          </w:p>
        </w:tc>
        <w:tc>
          <w:tcPr>
            <w:tcW w:w="1133" w:type="dxa"/>
            <w:vAlign w:val="center"/>
          </w:tcPr>
          <w:p>
            <w:pPr>
              <w:jc w:val="center"/>
              <w:rPr>
                <w:sz w:val="24"/>
                <w:szCs w:val="24"/>
              </w:rPr>
            </w:pPr>
            <w:r>
              <w:rPr>
                <w:sz w:val="24"/>
                <w:szCs w:val="24"/>
                <w:lang w:val="en-US"/>
              </w:rPr>
              <w:t>7</w:t>
            </w:r>
            <w:r>
              <w:rPr>
                <w:sz w:val="24"/>
                <w:szCs w:val="24"/>
              </w:rPr>
              <w:t>5%</w:t>
            </w:r>
          </w:p>
        </w:tc>
        <w:tc>
          <w:tcPr>
            <w:tcW w:w="1105" w:type="dxa"/>
            <w:vAlign w:val="center"/>
          </w:tcPr>
          <w:p>
            <w:pPr>
              <w:jc w:val="center"/>
              <w:rPr>
                <w:sz w:val="24"/>
                <w:szCs w:val="24"/>
              </w:rPr>
            </w:pPr>
            <w:r>
              <w:rPr>
                <w:sz w:val="24"/>
                <w:szCs w:val="24"/>
                <w:lang w:val="en-US"/>
              </w:rPr>
              <w:t>7</w:t>
            </w:r>
            <w:r>
              <w:rPr>
                <w:sz w:val="24"/>
                <w:szCs w:val="24"/>
              </w:rPr>
              <w:t>0%</w:t>
            </w:r>
          </w:p>
        </w:tc>
        <w:tc>
          <w:tcPr>
            <w:tcW w:w="1164" w:type="dxa"/>
            <w:vAlign w:val="center"/>
          </w:tcPr>
          <w:p>
            <w:pPr>
              <w:jc w:val="center"/>
              <w:rPr>
                <w:sz w:val="24"/>
                <w:szCs w:val="24"/>
              </w:rPr>
            </w:pPr>
            <w:r>
              <w:rPr>
                <w:sz w:val="24"/>
                <w:szCs w:val="24"/>
              </w:rPr>
              <w:t>50%</w:t>
            </w:r>
          </w:p>
        </w:tc>
      </w:tr>
      <w:tr>
        <w:trPr>
          <w:trHeight w:val="699"/>
        </w:trPr>
        <w:tc>
          <w:tcPr>
            <w:tcW w:w="2830" w:type="dxa"/>
            <w:vMerge/>
            <w:shd w:val="clear" w:color="auto" w:fill="auto"/>
            <w:vAlign w:val="center"/>
          </w:tcPr>
          <w:p>
            <w:pPr>
              <w:spacing w:line="240" w:lineRule="atLeast"/>
              <w:jc w:val="left"/>
              <w:rPr>
                <w:rFonts w:eastAsia="Arial Unicode MS"/>
                <w:sz w:val="24"/>
                <w:szCs w:val="24"/>
              </w:rPr>
            </w:pPr>
          </w:p>
        </w:tc>
        <w:tc>
          <w:tcPr>
            <w:tcW w:w="2694" w:type="dxa"/>
            <w:vMerge w:val="restart"/>
            <w:shd w:val="clear" w:color="auto" w:fill="auto"/>
            <w:vAlign w:val="center"/>
          </w:tcPr>
          <w:p>
            <w:pPr>
              <w:spacing w:line="240" w:lineRule="atLeast"/>
              <w:jc w:val="left"/>
              <w:rPr>
                <w:rFonts w:eastAsia="Arial Unicode MS"/>
                <w:sz w:val="24"/>
                <w:szCs w:val="24"/>
              </w:rPr>
            </w:pPr>
            <w:r>
              <w:rPr>
                <w:rFonts w:eastAsia="Arial Unicode MS"/>
                <w:sz w:val="24"/>
                <w:szCs w:val="24"/>
              </w:rPr>
              <w:t>5. Снижение уровня экономического ущерба по контролируемым видам рисков (млн руб.), к уровню цен 2015 года</w:t>
            </w:r>
          </w:p>
        </w:tc>
        <w:tc>
          <w:tcPr>
            <w:tcW w:w="1842" w:type="dxa"/>
            <w:vMerge w:val="restart"/>
            <w:shd w:val="clear" w:color="auto" w:fill="auto"/>
            <w:vAlign w:val="center"/>
          </w:tcPr>
          <w:p>
            <w:pPr>
              <w:rPr>
                <w:sz w:val="24"/>
                <w:szCs w:val="24"/>
              </w:rPr>
            </w:pPr>
            <w:r>
              <w:rPr>
                <w:sz w:val="24"/>
                <w:szCs w:val="24"/>
              </w:rPr>
              <w:t>основной</w:t>
            </w:r>
          </w:p>
        </w:tc>
        <w:tc>
          <w:tcPr>
            <w:tcW w:w="1276" w:type="dxa"/>
            <w:vAlign w:val="center"/>
          </w:tcPr>
          <w:p>
            <w:pPr>
              <w:jc w:val="center"/>
              <w:rPr>
                <w:sz w:val="24"/>
                <w:szCs w:val="24"/>
              </w:rPr>
            </w:pPr>
            <w:r>
              <w:rPr>
                <w:sz w:val="24"/>
                <w:szCs w:val="24"/>
              </w:rPr>
              <w:t>52 600</w:t>
            </w:r>
            <w:r>
              <w:rPr>
                <w:rStyle w:val="ab"/>
                <w:sz w:val="24"/>
                <w:szCs w:val="24"/>
              </w:rPr>
              <w:footnoteReference w:id="3"/>
            </w:r>
          </w:p>
        </w:tc>
        <w:tc>
          <w:tcPr>
            <w:tcW w:w="1276" w:type="dxa"/>
            <w:vAlign w:val="center"/>
          </w:tcPr>
          <w:p>
            <w:pPr>
              <w:jc w:val="center"/>
              <w:rPr>
                <w:sz w:val="24"/>
                <w:szCs w:val="24"/>
              </w:rPr>
            </w:pPr>
            <w:r>
              <w:rPr>
                <w:sz w:val="24"/>
                <w:szCs w:val="24"/>
              </w:rPr>
              <w:t>49 970</w:t>
            </w:r>
          </w:p>
        </w:tc>
        <w:tc>
          <w:tcPr>
            <w:tcW w:w="1276" w:type="dxa"/>
            <w:vAlign w:val="center"/>
          </w:tcPr>
          <w:p>
            <w:pPr>
              <w:jc w:val="center"/>
              <w:rPr>
                <w:sz w:val="24"/>
                <w:szCs w:val="24"/>
              </w:rPr>
            </w:pPr>
            <w:r>
              <w:rPr>
                <w:sz w:val="24"/>
                <w:szCs w:val="24"/>
              </w:rPr>
              <w:t>47 340</w:t>
            </w:r>
          </w:p>
        </w:tc>
        <w:tc>
          <w:tcPr>
            <w:tcW w:w="1133" w:type="dxa"/>
            <w:vAlign w:val="center"/>
          </w:tcPr>
          <w:p>
            <w:pPr>
              <w:jc w:val="center"/>
              <w:rPr>
                <w:sz w:val="24"/>
                <w:szCs w:val="24"/>
              </w:rPr>
            </w:pPr>
            <w:r>
              <w:rPr>
                <w:sz w:val="24"/>
                <w:szCs w:val="24"/>
              </w:rPr>
              <w:t>44 710</w:t>
            </w:r>
          </w:p>
        </w:tc>
        <w:tc>
          <w:tcPr>
            <w:tcW w:w="1105" w:type="dxa"/>
            <w:vAlign w:val="center"/>
          </w:tcPr>
          <w:p>
            <w:pPr>
              <w:jc w:val="center"/>
              <w:rPr>
                <w:sz w:val="24"/>
                <w:szCs w:val="24"/>
              </w:rPr>
            </w:pPr>
            <w:r>
              <w:rPr>
                <w:sz w:val="24"/>
                <w:szCs w:val="24"/>
              </w:rPr>
              <w:t>42 080</w:t>
            </w:r>
          </w:p>
        </w:tc>
        <w:tc>
          <w:tcPr>
            <w:tcW w:w="1164" w:type="dxa"/>
            <w:vAlign w:val="center"/>
          </w:tcPr>
          <w:p>
            <w:pPr>
              <w:jc w:val="center"/>
              <w:rPr>
                <w:sz w:val="24"/>
                <w:szCs w:val="24"/>
              </w:rPr>
            </w:pPr>
            <w:r>
              <w:rPr>
                <w:sz w:val="24"/>
                <w:szCs w:val="24"/>
              </w:rPr>
              <w:t>36 820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vMerge/>
            <w:shd w:val="clear" w:color="auto" w:fill="auto"/>
            <w:vAlign w:val="center"/>
          </w:tcPr>
          <w:p>
            <w:pPr>
              <w:spacing w:line="240" w:lineRule="atLeast"/>
              <w:jc w:val="left"/>
              <w:rPr>
                <w:rFonts w:eastAsia="Arial Unicode MS"/>
                <w:sz w:val="24"/>
                <w:szCs w:val="24"/>
              </w:rPr>
            </w:pPr>
          </w:p>
        </w:tc>
        <w:tc>
          <w:tcPr>
            <w:tcW w:w="1842" w:type="dxa"/>
            <w:vMerge/>
            <w:shd w:val="clear" w:color="auto" w:fill="auto"/>
          </w:tcPr>
          <w:p>
            <w:pPr>
              <w:rPr>
                <w:sz w:val="24"/>
                <w:szCs w:val="24"/>
              </w:rPr>
            </w:pPr>
          </w:p>
        </w:tc>
        <w:tc>
          <w:tcPr>
            <w:tcW w:w="1276" w:type="dxa"/>
            <w:vAlign w:val="center"/>
          </w:tcPr>
          <w:p>
            <w:pPr>
              <w:jc w:val="center"/>
              <w:rPr>
                <w:sz w:val="24"/>
                <w:szCs w:val="24"/>
              </w:rPr>
            </w:pPr>
          </w:p>
        </w:tc>
        <w:tc>
          <w:tcPr>
            <w:tcW w:w="1276" w:type="dxa"/>
            <w:vAlign w:val="center"/>
          </w:tcPr>
          <w:p>
            <w:pPr>
              <w:jc w:val="center"/>
              <w:rPr>
                <w:sz w:val="24"/>
                <w:szCs w:val="24"/>
              </w:rPr>
            </w:pPr>
            <w:r>
              <w:rPr>
                <w:sz w:val="24"/>
                <w:szCs w:val="24"/>
              </w:rPr>
              <w:t>-5%</w:t>
            </w:r>
          </w:p>
        </w:tc>
        <w:tc>
          <w:tcPr>
            <w:tcW w:w="1276" w:type="dxa"/>
            <w:vAlign w:val="center"/>
          </w:tcPr>
          <w:p>
            <w:pPr>
              <w:jc w:val="center"/>
              <w:rPr>
                <w:sz w:val="24"/>
                <w:szCs w:val="24"/>
              </w:rPr>
            </w:pPr>
            <w:r>
              <w:rPr>
                <w:sz w:val="24"/>
                <w:szCs w:val="24"/>
              </w:rPr>
              <w:t>-10%</w:t>
            </w:r>
          </w:p>
        </w:tc>
        <w:tc>
          <w:tcPr>
            <w:tcW w:w="1133" w:type="dxa"/>
            <w:vAlign w:val="center"/>
          </w:tcPr>
          <w:p>
            <w:pPr>
              <w:jc w:val="center"/>
              <w:rPr>
                <w:sz w:val="24"/>
                <w:szCs w:val="24"/>
              </w:rPr>
            </w:pPr>
            <w:r>
              <w:rPr>
                <w:sz w:val="24"/>
                <w:szCs w:val="24"/>
              </w:rPr>
              <w:t>-15%</w:t>
            </w:r>
          </w:p>
        </w:tc>
        <w:tc>
          <w:tcPr>
            <w:tcW w:w="1105" w:type="dxa"/>
            <w:vAlign w:val="center"/>
          </w:tcPr>
          <w:p>
            <w:pPr>
              <w:jc w:val="center"/>
              <w:rPr>
                <w:sz w:val="24"/>
                <w:szCs w:val="24"/>
              </w:rPr>
            </w:pPr>
            <w:r>
              <w:rPr>
                <w:sz w:val="24"/>
                <w:szCs w:val="24"/>
              </w:rPr>
              <w:t>-20%</w:t>
            </w:r>
          </w:p>
        </w:tc>
        <w:tc>
          <w:tcPr>
            <w:tcW w:w="1164" w:type="dxa"/>
            <w:vAlign w:val="center"/>
          </w:tcPr>
          <w:p>
            <w:pPr>
              <w:jc w:val="center"/>
              <w:rPr>
                <w:sz w:val="24"/>
                <w:szCs w:val="24"/>
              </w:rPr>
            </w:pPr>
            <w:r>
              <w:rPr>
                <w:sz w:val="24"/>
                <w:szCs w:val="24"/>
              </w:rPr>
              <w:t>-30%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shd w:val="clear" w:color="auto" w:fill="auto"/>
            <w:vAlign w:val="center"/>
          </w:tcPr>
          <w:p>
            <w:pPr>
              <w:spacing w:line="240" w:lineRule="atLeast"/>
              <w:jc w:val="left"/>
              <w:rPr>
                <w:rFonts w:eastAsia="Arial Unicode MS"/>
                <w:sz w:val="24"/>
                <w:szCs w:val="24"/>
              </w:rPr>
            </w:pPr>
            <w:r>
              <w:rPr>
                <w:rFonts w:eastAsia="Arial Unicode MS"/>
                <w:sz w:val="24"/>
                <w:szCs w:val="24"/>
              </w:rPr>
              <w:t>6. Снижение уровня административной нагрузки на организации и граждан, осуществляющих предпринимательскую деятельность,%</w:t>
            </w:r>
          </w:p>
        </w:tc>
        <w:tc>
          <w:tcPr>
            <w:tcW w:w="1842" w:type="dxa"/>
            <w:shd w:val="clear" w:color="auto" w:fill="auto"/>
          </w:tcPr>
          <w:p>
            <w:pPr>
              <w:jc w:val="center"/>
              <w:rPr>
                <w:sz w:val="24"/>
                <w:szCs w:val="24"/>
              </w:rPr>
            </w:pPr>
            <w:r>
              <w:rPr>
                <w:sz w:val="24"/>
                <w:szCs w:val="24"/>
              </w:rPr>
              <w:t>аналитический</w:t>
            </w:r>
          </w:p>
        </w:tc>
        <w:tc>
          <w:tcPr>
            <w:tcW w:w="1276" w:type="dxa"/>
            <w:vAlign w:val="center"/>
          </w:tcPr>
          <w:p>
            <w:pPr>
              <w:jc w:val="center"/>
              <w:rPr>
                <w:sz w:val="24"/>
                <w:szCs w:val="24"/>
              </w:rPr>
            </w:pPr>
            <w:r>
              <w:rPr>
                <w:sz w:val="24"/>
                <w:szCs w:val="24"/>
              </w:rPr>
              <w:t>100%</w:t>
            </w:r>
            <w:r>
              <w:rPr>
                <w:rStyle w:val="ab"/>
                <w:sz w:val="24"/>
                <w:szCs w:val="24"/>
              </w:rPr>
              <w:footnoteReference w:id="4"/>
            </w:r>
          </w:p>
        </w:tc>
        <w:tc>
          <w:tcPr>
            <w:tcW w:w="1276" w:type="dxa"/>
            <w:vAlign w:val="center"/>
          </w:tcPr>
          <w:p>
            <w:pPr>
              <w:jc w:val="center"/>
              <w:rPr>
                <w:sz w:val="24"/>
                <w:szCs w:val="24"/>
              </w:rPr>
            </w:pPr>
            <w:r>
              <w:rPr>
                <w:sz w:val="24"/>
                <w:szCs w:val="24"/>
              </w:rPr>
              <w:t>90%</w:t>
            </w:r>
          </w:p>
        </w:tc>
        <w:tc>
          <w:tcPr>
            <w:tcW w:w="1276" w:type="dxa"/>
            <w:vAlign w:val="center"/>
          </w:tcPr>
          <w:p>
            <w:pPr>
              <w:jc w:val="center"/>
              <w:rPr>
                <w:sz w:val="24"/>
                <w:szCs w:val="24"/>
              </w:rPr>
            </w:pPr>
            <w:r>
              <w:rPr>
                <w:sz w:val="24"/>
                <w:szCs w:val="24"/>
              </w:rPr>
              <w:t>80%</w:t>
            </w:r>
          </w:p>
        </w:tc>
        <w:tc>
          <w:tcPr>
            <w:tcW w:w="1133" w:type="dxa"/>
            <w:vAlign w:val="center"/>
          </w:tcPr>
          <w:p>
            <w:pPr>
              <w:jc w:val="center"/>
              <w:rPr>
                <w:sz w:val="24"/>
                <w:szCs w:val="24"/>
              </w:rPr>
            </w:pPr>
            <w:r>
              <w:rPr>
                <w:sz w:val="24"/>
                <w:szCs w:val="24"/>
              </w:rPr>
              <w:t>70%</w:t>
            </w:r>
          </w:p>
        </w:tc>
        <w:tc>
          <w:tcPr>
            <w:tcW w:w="1105" w:type="dxa"/>
            <w:vAlign w:val="center"/>
          </w:tcPr>
          <w:p>
            <w:pPr>
              <w:jc w:val="center"/>
              <w:rPr>
                <w:sz w:val="24"/>
                <w:szCs w:val="24"/>
              </w:rPr>
            </w:pPr>
            <w:r>
              <w:rPr>
                <w:sz w:val="24"/>
                <w:szCs w:val="24"/>
              </w:rPr>
              <w:t>60%</w:t>
            </w:r>
          </w:p>
        </w:tc>
        <w:tc>
          <w:tcPr>
            <w:tcW w:w="1164" w:type="dxa"/>
            <w:vAlign w:val="center"/>
          </w:tcPr>
          <w:p>
            <w:pPr>
              <w:jc w:val="center"/>
              <w:rPr>
                <w:sz w:val="24"/>
                <w:szCs w:val="24"/>
              </w:rPr>
            </w:pPr>
            <w:r>
              <w:rPr>
                <w:sz w:val="24"/>
                <w:szCs w:val="24"/>
              </w:rPr>
              <w:t>50%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shd w:val="clear" w:color="auto" w:fill="auto"/>
            <w:vAlign w:val="center"/>
          </w:tcPr>
          <w:p>
            <w:pPr>
              <w:spacing w:line="240" w:lineRule="atLeast"/>
              <w:jc w:val="left"/>
              <w:rPr>
                <w:rFonts w:eastAsia="Arial Unicode MS"/>
                <w:sz w:val="24"/>
                <w:szCs w:val="24"/>
              </w:rPr>
            </w:pPr>
            <w:r>
              <w:rPr>
                <w:rFonts w:eastAsia="Arial Unicode MS"/>
                <w:sz w:val="24"/>
                <w:szCs w:val="24"/>
              </w:rPr>
              <w:t xml:space="preserve">7. Рост индекса качества администрирования контрольно-надзорных </w:t>
            </w:r>
            <w:r>
              <w:rPr>
                <w:rFonts w:eastAsia="Arial Unicode MS"/>
                <w:sz w:val="24"/>
                <w:szCs w:val="24"/>
              </w:rPr>
              <w:lastRenderedPageBreak/>
              <w:t>функций</w:t>
            </w:r>
          </w:p>
        </w:tc>
        <w:tc>
          <w:tcPr>
            <w:tcW w:w="1842" w:type="dxa"/>
            <w:shd w:val="clear" w:color="auto" w:fill="auto"/>
          </w:tcPr>
          <w:p>
            <w:pPr>
              <w:jc w:val="center"/>
              <w:rPr>
                <w:sz w:val="24"/>
                <w:szCs w:val="24"/>
              </w:rPr>
            </w:pPr>
            <w:r>
              <w:rPr>
                <w:sz w:val="24"/>
                <w:szCs w:val="24"/>
              </w:rPr>
              <w:lastRenderedPageBreak/>
              <w:t>основной</w:t>
            </w:r>
          </w:p>
        </w:tc>
        <w:tc>
          <w:tcPr>
            <w:tcW w:w="1276" w:type="dxa"/>
            <w:vAlign w:val="center"/>
          </w:tcPr>
          <w:p>
            <w:pPr>
              <w:jc w:val="center"/>
              <w:rPr>
                <w:sz w:val="24"/>
                <w:szCs w:val="24"/>
              </w:rPr>
            </w:pPr>
            <w:r>
              <w:rPr>
                <w:sz w:val="24"/>
                <w:szCs w:val="24"/>
              </w:rPr>
              <w:t>-</w:t>
            </w:r>
            <w:r>
              <w:rPr>
                <w:rStyle w:val="ab"/>
                <w:sz w:val="24"/>
                <w:szCs w:val="24"/>
              </w:rPr>
              <w:footnoteReference w:id="5"/>
            </w:r>
          </w:p>
        </w:tc>
        <w:tc>
          <w:tcPr>
            <w:tcW w:w="1276" w:type="dxa"/>
            <w:vAlign w:val="center"/>
          </w:tcPr>
          <w:p>
            <w:pPr>
              <w:jc w:val="center"/>
              <w:rPr>
                <w:sz w:val="24"/>
                <w:szCs w:val="24"/>
              </w:rPr>
            </w:pPr>
          </w:p>
        </w:tc>
        <w:tc>
          <w:tcPr>
            <w:tcW w:w="1276" w:type="dxa"/>
            <w:vAlign w:val="center"/>
          </w:tcPr>
          <w:p>
            <w:pPr>
              <w:jc w:val="center"/>
              <w:rPr>
                <w:sz w:val="24"/>
                <w:szCs w:val="24"/>
              </w:rPr>
            </w:pPr>
          </w:p>
        </w:tc>
        <w:tc>
          <w:tcPr>
            <w:tcW w:w="1133" w:type="dxa"/>
            <w:vAlign w:val="center"/>
          </w:tcPr>
          <w:p>
            <w:pPr>
              <w:jc w:val="center"/>
              <w:rPr>
                <w:sz w:val="24"/>
                <w:szCs w:val="24"/>
              </w:rPr>
            </w:pPr>
          </w:p>
        </w:tc>
        <w:tc>
          <w:tcPr>
            <w:tcW w:w="1105" w:type="dxa"/>
            <w:vAlign w:val="center"/>
          </w:tcPr>
          <w:p>
            <w:pPr>
              <w:jc w:val="center"/>
              <w:rPr>
                <w:sz w:val="24"/>
                <w:szCs w:val="24"/>
              </w:rPr>
            </w:pPr>
          </w:p>
        </w:tc>
        <w:tc>
          <w:tcPr>
            <w:tcW w:w="1164" w:type="dxa"/>
            <w:vAlign w:val="center"/>
          </w:tcPr>
          <w:p>
            <w:pPr>
              <w:jc w:val="center"/>
              <w:rPr>
                <w:sz w:val="24"/>
                <w:szCs w:val="24"/>
              </w:rPr>
            </w:pP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shd w:val="clear" w:color="auto" w:fill="auto"/>
            <w:vAlign w:val="center"/>
          </w:tcPr>
          <w:p>
            <w:pPr>
              <w:spacing w:line="240" w:lineRule="atLeast"/>
              <w:jc w:val="left"/>
              <w:rPr>
                <w:rFonts w:eastAsia="Arial Unicode MS"/>
                <w:sz w:val="24"/>
                <w:szCs w:val="24"/>
              </w:rPr>
            </w:pPr>
            <w:r>
              <w:rPr>
                <w:rFonts w:eastAsia="Arial Unicode MS"/>
                <w:sz w:val="24"/>
                <w:szCs w:val="24"/>
              </w:rPr>
              <w:t>8. Доля плановых проверок, проведенных на объектах надзора, отнесенных к категории чрезвычайно высокого, высокого и значительного риска, %</w:t>
            </w:r>
          </w:p>
        </w:tc>
        <w:tc>
          <w:tcPr>
            <w:tcW w:w="1842" w:type="dxa"/>
            <w:shd w:val="clear" w:color="auto" w:fill="auto"/>
          </w:tcPr>
          <w:p>
            <w:pPr>
              <w:jc w:val="center"/>
              <w:rPr>
                <w:sz w:val="24"/>
                <w:szCs w:val="24"/>
              </w:rPr>
            </w:pPr>
            <w:r>
              <w:rPr>
                <w:sz w:val="24"/>
                <w:szCs w:val="24"/>
              </w:rPr>
              <w:t>основной</w:t>
            </w:r>
          </w:p>
        </w:tc>
        <w:tc>
          <w:tcPr>
            <w:tcW w:w="1276" w:type="dxa"/>
            <w:vAlign w:val="center"/>
          </w:tcPr>
          <w:p>
            <w:pPr>
              <w:jc w:val="center"/>
              <w:rPr>
                <w:sz w:val="24"/>
                <w:szCs w:val="24"/>
              </w:rPr>
            </w:pPr>
            <w:r>
              <w:rPr>
                <w:sz w:val="24"/>
                <w:szCs w:val="24"/>
              </w:rPr>
              <w:t>0</w:t>
            </w:r>
          </w:p>
        </w:tc>
        <w:tc>
          <w:tcPr>
            <w:tcW w:w="1276" w:type="dxa"/>
            <w:vAlign w:val="center"/>
          </w:tcPr>
          <w:p>
            <w:pPr>
              <w:jc w:val="center"/>
              <w:rPr>
                <w:sz w:val="24"/>
                <w:szCs w:val="24"/>
              </w:rPr>
            </w:pPr>
            <w:r>
              <w:rPr>
                <w:sz w:val="24"/>
                <w:szCs w:val="24"/>
              </w:rPr>
              <w:t>80</w:t>
            </w:r>
          </w:p>
        </w:tc>
        <w:tc>
          <w:tcPr>
            <w:tcW w:w="1276" w:type="dxa"/>
            <w:vAlign w:val="center"/>
          </w:tcPr>
          <w:p>
            <w:pPr>
              <w:jc w:val="center"/>
              <w:rPr>
                <w:sz w:val="24"/>
                <w:szCs w:val="24"/>
              </w:rPr>
            </w:pPr>
            <w:r>
              <w:rPr>
                <w:sz w:val="24"/>
                <w:szCs w:val="24"/>
              </w:rPr>
              <w:t>85</w:t>
            </w:r>
          </w:p>
        </w:tc>
        <w:tc>
          <w:tcPr>
            <w:tcW w:w="1133" w:type="dxa"/>
            <w:vAlign w:val="center"/>
          </w:tcPr>
          <w:p>
            <w:pPr>
              <w:jc w:val="center"/>
              <w:rPr>
                <w:sz w:val="24"/>
                <w:szCs w:val="24"/>
              </w:rPr>
            </w:pPr>
            <w:r>
              <w:rPr>
                <w:sz w:val="24"/>
                <w:szCs w:val="24"/>
              </w:rPr>
              <w:t>90</w:t>
            </w:r>
          </w:p>
        </w:tc>
        <w:tc>
          <w:tcPr>
            <w:tcW w:w="1105" w:type="dxa"/>
            <w:vAlign w:val="center"/>
          </w:tcPr>
          <w:p>
            <w:pPr>
              <w:jc w:val="center"/>
              <w:rPr>
                <w:sz w:val="24"/>
                <w:szCs w:val="24"/>
              </w:rPr>
            </w:pPr>
            <w:r>
              <w:rPr>
                <w:sz w:val="24"/>
                <w:szCs w:val="24"/>
              </w:rPr>
              <w:t>95</w:t>
            </w:r>
          </w:p>
        </w:tc>
        <w:tc>
          <w:tcPr>
            <w:tcW w:w="1164" w:type="dxa"/>
            <w:vAlign w:val="center"/>
          </w:tcPr>
          <w:p>
            <w:pPr>
              <w:jc w:val="center"/>
              <w:rPr>
                <w:sz w:val="24"/>
                <w:szCs w:val="24"/>
              </w:rPr>
            </w:pPr>
            <w:r>
              <w:rPr>
                <w:sz w:val="24"/>
                <w:szCs w:val="24"/>
              </w:rPr>
              <w:t>99</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shd w:val="clear" w:color="auto" w:fill="auto"/>
            <w:vAlign w:val="center"/>
          </w:tcPr>
          <w:p>
            <w:pPr>
              <w:spacing w:line="240" w:lineRule="atLeast"/>
              <w:jc w:val="left"/>
              <w:rPr>
                <w:rFonts w:eastAsia="Arial Unicode MS"/>
                <w:sz w:val="24"/>
                <w:szCs w:val="24"/>
              </w:rPr>
            </w:pPr>
            <w:r>
              <w:rPr>
                <w:rFonts w:eastAsia="Arial Unicode MS"/>
                <w:sz w:val="24"/>
                <w:szCs w:val="24"/>
              </w:rPr>
              <w:t>9. Доля ущерба, причиненного на объектах или субъектами контроля (надзора), отнесенных к категориям чрезвычайно высокого риска, высокого риска и значительного риска</w:t>
            </w:r>
          </w:p>
        </w:tc>
        <w:tc>
          <w:tcPr>
            <w:tcW w:w="1842" w:type="dxa"/>
            <w:shd w:val="clear" w:color="auto" w:fill="auto"/>
          </w:tcPr>
          <w:p>
            <w:pPr>
              <w:jc w:val="center"/>
              <w:rPr>
                <w:sz w:val="24"/>
                <w:szCs w:val="24"/>
              </w:rPr>
            </w:pPr>
            <w:r>
              <w:rPr>
                <w:sz w:val="24"/>
                <w:szCs w:val="24"/>
              </w:rPr>
              <w:t>основной</w:t>
            </w:r>
          </w:p>
        </w:tc>
        <w:tc>
          <w:tcPr>
            <w:tcW w:w="1276" w:type="dxa"/>
            <w:vAlign w:val="center"/>
          </w:tcPr>
          <w:p>
            <w:pPr>
              <w:jc w:val="center"/>
              <w:rPr>
                <w:sz w:val="24"/>
                <w:szCs w:val="24"/>
              </w:rPr>
            </w:pPr>
            <w:r>
              <w:rPr>
                <w:sz w:val="24"/>
                <w:szCs w:val="24"/>
              </w:rPr>
              <w:t>0</w:t>
            </w:r>
            <w:r>
              <w:rPr>
                <w:rStyle w:val="ab"/>
                <w:sz w:val="24"/>
                <w:szCs w:val="24"/>
              </w:rPr>
              <w:footnoteReference w:id="6"/>
            </w:r>
          </w:p>
        </w:tc>
        <w:tc>
          <w:tcPr>
            <w:tcW w:w="1276" w:type="dxa"/>
            <w:shd w:val="clear" w:color="auto" w:fill="auto"/>
            <w:vAlign w:val="center"/>
          </w:tcPr>
          <w:p>
            <w:pPr>
              <w:spacing w:line="240" w:lineRule="atLeast"/>
              <w:ind w:left="-57" w:right="-57"/>
              <w:jc w:val="center"/>
              <w:rPr>
                <w:rFonts w:eastAsia="Arial Unicode MS"/>
                <w:bCs/>
                <w:sz w:val="24"/>
                <w:szCs w:val="24"/>
                <w:u w:color="000000"/>
              </w:rPr>
            </w:pPr>
            <w:r>
              <w:rPr>
                <w:rFonts w:eastAsia="Arial Unicode MS"/>
                <w:bCs/>
                <w:sz w:val="24"/>
                <w:szCs w:val="24"/>
                <w:u w:color="000000"/>
              </w:rPr>
              <w:t>70%</w:t>
            </w:r>
          </w:p>
        </w:tc>
        <w:tc>
          <w:tcPr>
            <w:tcW w:w="1276" w:type="dxa"/>
            <w:shd w:val="clear" w:color="auto" w:fill="auto"/>
            <w:vAlign w:val="center"/>
          </w:tcPr>
          <w:p>
            <w:pPr>
              <w:spacing w:line="240" w:lineRule="atLeast"/>
              <w:ind w:left="-57" w:right="-57"/>
              <w:jc w:val="center"/>
              <w:rPr>
                <w:rFonts w:eastAsia="Arial Unicode MS"/>
                <w:bCs/>
                <w:sz w:val="24"/>
                <w:szCs w:val="24"/>
                <w:u w:color="000000"/>
              </w:rPr>
            </w:pPr>
            <w:r>
              <w:rPr>
                <w:rFonts w:eastAsia="Arial Unicode MS"/>
                <w:bCs/>
                <w:sz w:val="24"/>
                <w:szCs w:val="24"/>
                <w:u w:color="000000"/>
              </w:rPr>
              <w:t>80%</w:t>
            </w:r>
          </w:p>
        </w:tc>
        <w:tc>
          <w:tcPr>
            <w:tcW w:w="1133" w:type="dxa"/>
            <w:shd w:val="clear" w:color="auto" w:fill="auto"/>
            <w:vAlign w:val="center"/>
          </w:tcPr>
          <w:p>
            <w:pPr>
              <w:spacing w:line="240" w:lineRule="atLeast"/>
              <w:ind w:left="-57" w:right="-57"/>
              <w:jc w:val="center"/>
              <w:rPr>
                <w:rFonts w:eastAsia="Arial Unicode MS"/>
                <w:bCs/>
                <w:sz w:val="24"/>
                <w:szCs w:val="24"/>
                <w:u w:color="000000"/>
              </w:rPr>
            </w:pPr>
            <w:r>
              <w:rPr>
                <w:rFonts w:eastAsia="Arial Unicode MS"/>
                <w:bCs/>
                <w:sz w:val="24"/>
                <w:szCs w:val="24"/>
                <w:u w:color="000000"/>
              </w:rPr>
              <w:t>85%</w:t>
            </w:r>
          </w:p>
        </w:tc>
        <w:tc>
          <w:tcPr>
            <w:tcW w:w="1105" w:type="dxa"/>
            <w:shd w:val="clear" w:color="auto" w:fill="auto"/>
            <w:vAlign w:val="center"/>
          </w:tcPr>
          <w:p>
            <w:pPr>
              <w:spacing w:line="240" w:lineRule="atLeast"/>
              <w:ind w:left="-57" w:right="-57"/>
              <w:jc w:val="center"/>
              <w:rPr>
                <w:rFonts w:eastAsia="Arial Unicode MS"/>
                <w:bCs/>
                <w:sz w:val="24"/>
                <w:szCs w:val="24"/>
                <w:u w:color="000000"/>
              </w:rPr>
            </w:pPr>
            <w:r>
              <w:rPr>
                <w:rFonts w:eastAsia="Arial Unicode MS"/>
                <w:bCs/>
                <w:sz w:val="24"/>
                <w:szCs w:val="24"/>
                <w:u w:color="000000"/>
              </w:rPr>
              <w:t>87%</w:t>
            </w:r>
          </w:p>
        </w:tc>
        <w:tc>
          <w:tcPr>
            <w:tcW w:w="1164" w:type="dxa"/>
            <w:shd w:val="clear" w:color="auto" w:fill="auto"/>
            <w:vAlign w:val="center"/>
          </w:tcPr>
          <w:p>
            <w:pPr>
              <w:spacing w:line="240" w:lineRule="atLeast"/>
              <w:ind w:left="-57" w:right="-57"/>
              <w:jc w:val="center"/>
              <w:rPr>
                <w:rFonts w:eastAsia="Arial Unicode MS"/>
                <w:bCs/>
                <w:sz w:val="24"/>
                <w:szCs w:val="24"/>
                <w:u w:color="000000"/>
              </w:rPr>
            </w:pPr>
            <w:r>
              <w:rPr>
                <w:rFonts w:eastAsia="Arial Unicode MS"/>
                <w:bCs/>
                <w:sz w:val="24"/>
                <w:szCs w:val="24"/>
                <w:u w:color="000000"/>
              </w:rPr>
              <w:t>90%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shd w:val="clear" w:color="auto" w:fill="auto"/>
            <w:vAlign w:val="center"/>
          </w:tcPr>
          <w:p>
            <w:pPr>
              <w:spacing w:line="240" w:lineRule="atLeast"/>
              <w:jc w:val="left"/>
              <w:rPr>
                <w:rFonts w:eastAsia="Arial Unicode MS"/>
                <w:sz w:val="24"/>
                <w:szCs w:val="24"/>
              </w:rPr>
            </w:pPr>
            <w:r>
              <w:rPr>
                <w:sz w:val="24"/>
                <w:szCs w:val="24"/>
              </w:rPr>
              <w:t>10. Доля государственных гражданских служащих Роспотребнадзора</w:t>
            </w:r>
            <w:r>
              <w:rPr>
                <w:rFonts w:eastAsia="Arial Unicode MS"/>
                <w:bCs/>
                <w:sz w:val="24"/>
                <w:szCs w:val="24"/>
                <w:u w:color="000000"/>
              </w:rPr>
              <w:t xml:space="preserve">, </w:t>
            </w:r>
            <w:r>
              <w:rPr>
                <w:sz w:val="24"/>
                <w:szCs w:val="24"/>
              </w:rPr>
              <w:t>осуществляющих контрольно-надзорные полномочия, прошедших ежегодную (текущую) оценку профессиональной служебной деятельности, компетенций и личностных качеств,%</w:t>
            </w:r>
          </w:p>
        </w:tc>
        <w:tc>
          <w:tcPr>
            <w:tcW w:w="1842" w:type="dxa"/>
            <w:shd w:val="clear" w:color="auto" w:fill="auto"/>
            <w:vAlign w:val="center"/>
          </w:tcPr>
          <w:p>
            <w:pPr>
              <w:rPr>
                <w:sz w:val="24"/>
                <w:szCs w:val="24"/>
              </w:rPr>
            </w:pPr>
            <w:r>
              <w:rPr>
                <w:sz w:val="24"/>
                <w:szCs w:val="24"/>
              </w:rPr>
              <w:t>аналитический</w:t>
            </w:r>
          </w:p>
        </w:tc>
        <w:tc>
          <w:tcPr>
            <w:tcW w:w="1276" w:type="dxa"/>
            <w:vAlign w:val="center"/>
          </w:tcPr>
          <w:p>
            <w:pPr>
              <w:pStyle w:val="ac"/>
              <w:ind w:left="0"/>
              <w:jc w:val="center"/>
              <w:rPr>
                <w:sz w:val="24"/>
                <w:szCs w:val="24"/>
              </w:rPr>
            </w:pPr>
            <w:r>
              <w:rPr>
                <w:rFonts w:eastAsia="Arial Unicode MS"/>
                <w:sz w:val="24"/>
                <w:szCs w:val="24"/>
              </w:rPr>
              <w:t>н/д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ac"/>
              <w:ind w:left="0"/>
              <w:jc w:val="center"/>
              <w:rPr>
                <w:sz w:val="24"/>
                <w:szCs w:val="24"/>
              </w:rPr>
            </w:pPr>
            <w:r>
              <w:rPr>
                <w:sz w:val="24"/>
                <w:szCs w:val="24"/>
              </w:rPr>
              <w:t>_</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4"/>
                <w:szCs w:val="24"/>
              </w:rPr>
            </w:pPr>
            <w:r>
              <w:rPr>
                <w:sz w:val="24"/>
                <w:szCs w:val="24"/>
              </w:rPr>
              <w:t>25%</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4"/>
                <w:szCs w:val="24"/>
              </w:rPr>
            </w:pPr>
            <w:r>
              <w:rPr>
                <w:sz w:val="24"/>
                <w:szCs w:val="24"/>
              </w:rPr>
              <w:t>50%</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pPr>
              <w:jc w:val="center"/>
              <w:rPr>
                <w:sz w:val="24"/>
                <w:szCs w:val="24"/>
              </w:rPr>
            </w:pPr>
            <w:r>
              <w:rPr>
                <w:sz w:val="24"/>
                <w:szCs w:val="24"/>
              </w:rPr>
              <w:t>75%</w:t>
            </w:r>
          </w:p>
        </w:tc>
        <w:tc>
          <w:tcPr>
            <w:tcW w:w="1164" w:type="dxa"/>
            <w:tcBorders>
              <w:top w:val="single" w:sz="4" w:space="0" w:color="auto"/>
              <w:left w:val="single" w:sz="4" w:space="0" w:color="auto"/>
              <w:bottom w:val="single" w:sz="4" w:space="0" w:color="auto"/>
              <w:right w:val="single" w:sz="4" w:space="0" w:color="000000"/>
            </w:tcBorders>
            <w:shd w:val="clear" w:color="auto" w:fill="FFFFFF"/>
            <w:vAlign w:val="center"/>
          </w:tcPr>
          <w:p>
            <w:pPr>
              <w:jc w:val="center"/>
              <w:rPr>
                <w:sz w:val="24"/>
                <w:szCs w:val="24"/>
              </w:rPr>
            </w:pPr>
            <w:r>
              <w:rPr>
                <w:sz w:val="24"/>
                <w:szCs w:val="24"/>
              </w:rPr>
              <w:t>100%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tcBorders>
              <w:top w:val="nil"/>
              <w:left w:val="nil"/>
              <w:bottom w:val="single" w:sz="8" w:space="0" w:color="auto"/>
              <w:right w:val="single" w:sz="8" w:space="0" w:color="auto"/>
            </w:tcBorders>
            <w:vAlign w:val="center"/>
          </w:tcPr>
          <w:p>
            <w:pPr>
              <w:spacing w:line="240" w:lineRule="auto"/>
              <w:jc w:val="left"/>
              <w:rPr>
                <w:sz w:val="24"/>
                <w:szCs w:val="24"/>
              </w:rPr>
            </w:pPr>
            <w:r>
              <w:rPr>
                <w:sz w:val="24"/>
                <w:szCs w:val="24"/>
              </w:rPr>
              <w:t xml:space="preserve">11.Доля </w:t>
            </w:r>
            <w:r>
              <w:rPr>
                <w:sz w:val="24"/>
                <w:szCs w:val="24"/>
              </w:rPr>
              <w:lastRenderedPageBreak/>
              <w:t>профилактических мероприятий в области обеспечения санитарно-эпидемиологического благополучия в общем объеме контрольно-надзорной деятельности, %</w:t>
            </w:r>
          </w:p>
        </w:tc>
        <w:tc>
          <w:tcPr>
            <w:tcW w:w="1842" w:type="dxa"/>
            <w:shd w:val="clear" w:color="auto" w:fill="auto"/>
          </w:tcPr>
          <w:p>
            <w:pPr>
              <w:rPr>
                <w:sz w:val="24"/>
                <w:szCs w:val="24"/>
              </w:rPr>
            </w:pPr>
            <w:r>
              <w:rPr>
                <w:sz w:val="24"/>
                <w:szCs w:val="24"/>
              </w:rPr>
              <w:lastRenderedPageBreak/>
              <w:t>аналитический</w:t>
            </w:r>
          </w:p>
        </w:tc>
        <w:tc>
          <w:tcPr>
            <w:tcW w:w="1276" w:type="dxa"/>
            <w:vAlign w:val="center"/>
          </w:tcPr>
          <w:p>
            <w:pPr>
              <w:rPr>
                <w:sz w:val="24"/>
                <w:szCs w:val="24"/>
                <w:lang w:val="en-US"/>
              </w:rPr>
            </w:pPr>
            <w:r>
              <w:rPr>
                <w:sz w:val="24"/>
                <w:szCs w:val="24"/>
              </w:rPr>
              <w:t>479 000</w:t>
            </w:r>
          </w:p>
        </w:tc>
        <w:tc>
          <w:tcPr>
            <w:tcW w:w="1276" w:type="dxa"/>
            <w:vAlign w:val="center"/>
          </w:tcPr>
          <w:p>
            <w:pPr>
              <w:jc w:val="center"/>
              <w:rPr>
                <w:sz w:val="24"/>
                <w:szCs w:val="24"/>
              </w:rPr>
            </w:pPr>
            <w:r>
              <w:rPr>
                <w:sz w:val="24"/>
                <w:szCs w:val="24"/>
              </w:rPr>
              <w:t>+5%</w:t>
            </w:r>
          </w:p>
        </w:tc>
        <w:tc>
          <w:tcPr>
            <w:tcW w:w="1276" w:type="dxa"/>
            <w:vAlign w:val="center"/>
          </w:tcPr>
          <w:p>
            <w:pPr>
              <w:jc w:val="center"/>
              <w:rPr>
                <w:sz w:val="24"/>
                <w:szCs w:val="24"/>
              </w:rPr>
            </w:pPr>
            <w:r>
              <w:rPr>
                <w:sz w:val="24"/>
                <w:szCs w:val="24"/>
              </w:rPr>
              <w:t>+10%</w:t>
            </w:r>
          </w:p>
        </w:tc>
        <w:tc>
          <w:tcPr>
            <w:tcW w:w="1133" w:type="dxa"/>
            <w:vAlign w:val="center"/>
          </w:tcPr>
          <w:p>
            <w:pPr>
              <w:jc w:val="center"/>
              <w:rPr>
                <w:sz w:val="24"/>
                <w:szCs w:val="24"/>
              </w:rPr>
            </w:pPr>
            <w:r>
              <w:rPr>
                <w:sz w:val="24"/>
                <w:szCs w:val="24"/>
              </w:rPr>
              <w:t>+15%</w:t>
            </w:r>
          </w:p>
        </w:tc>
        <w:tc>
          <w:tcPr>
            <w:tcW w:w="1105" w:type="dxa"/>
            <w:vAlign w:val="center"/>
          </w:tcPr>
          <w:p>
            <w:pPr>
              <w:jc w:val="center"/>
              <w:rPr>
                <w:sz w:val="24"/>
                <w:szCs w:val="24"/>
              </w:rPr>
            </w:pPr>
            <w:r>
              <w:rPr>
                <w:sz w:val="24"/>
                <w:szCs w:val="24"/>
              </w:rPr>
              <w:t>+20%</w:t>
            </w:r>
          </w:p>
        </w:tc>
        <w:tc>
          <w:tcPr>
            <w:tcW w:w="1164" w:type="dxa"/>
            <w:vAlign w:val="center"/>
          </w:tcPr>
          <w:p>
            <w:pPr>
              <w:jc w:val="center"/>
              <w:rPr>
                <w:sz w:val="24"/>
                <w:szCs w:val="24"/>
              </w:rPr>
            </w:pPr>
            <w:r>
              <w:rPr>
                <w:sz w:val="24"/>
                <w:szCs w:val="24"/>
              </w:rPr>
              <w:t>+30%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tcBorders>
              <w:top w:val="nil"/>
              <w:left w:val="nil"/>
              <w:bottom w:val="single" w:sz="8" w:space="0" w:color="auto"/>
              <w:right w:val="single" w:sz="8" w:space="0" w:color="auto"/>
            </w:tcBorders>
            <w:vAlign w:val="center"/>
          </w:tcPr>
          <w:p>
            <w:pPr>
              <w:spacing w:line="240" w:lineRule="auto"/>
              <w:jc w:val="left"/>
              <w:rPr>
                <w:sz w:val="24"/>
                <w:szCs w:val="24"/>
              </w:rPr>
            </w:pPr>
            <w:r>
              <w:rPr>
                <w:sz w:val="24"/>
                <w:szCs w:val="24"/>
              </w:rPr>
              <w:t>12. Увеличение числа профилактических мероприятий в области защиты прав потребителей на, %</w:t>
            </w:r>
          </w:p>
        </w:tc>
        <w:tc>
          <w:tcPr>
            <w:tcW w:w="1842" w:type="dxa"/>
            <w:shd w:val="clear" w:color="auto" w:fill="auto"/>
          </w:tcPr>
          <w:p>
            <w:pPr>
              <w:rPr>
                <w:sz w:val="24"/>
                <w:szCs w:val="24"/>
              </w:rPr>
            </w:pPr>
            <w:r>
              <w:rPr>
                <w:sz w:val="24"/>
                <w:szCs w:val="24"/>
              </w:rPr>
              <w:t>аналитический</w:t>
            </w:r>
          </w:p>
        </w:tc>
        <w:tc>
          <w:tcPr>
            <w:tcW w:w="1276" w:type="dxa"/>
            <w:vAlign w:val="center"/>
          </w:tcPr>
          <w:p>
            <w:pPr>
              <w:jc w:val="center"/>
              <w:rPr>
                <w:sz w:val="24"/>
                <w:szCs w:val="24"/>
              </w:rPr>
            </w:pPr>
            <w:r>
              <w:rPr>
                <w:sz w:val="24"/>
                <w:szCs w:val="24"/>
              </w:rPr>
              <w:t>442 293</w:t>
            </w:r>
          </w:p>
        </w:tc>
        <w:tc>
          <w:tcPr>
            <w:tcW w:w="1276" w:type="dxa"/>
            <w:vAlign w:val="center"/>
          </w:tcPr>
          <w:p>
            <w:pPr>
              <w:jc w:val="center"/>
              <w:rPr>
                <w:sz w:val="24"/>
                <w:szCs w:val="24"/>
              </w:rPr>
            </w:pPr>
            <w:r>
              <w:rPr>
                <w:sz w:val="24"/>
                <w:szCs w:val="24"/>
              </w:rPr>
              <w:t>+5%</w:t>
            </w:r>
          </w:p>
        </w:tc>
        <w:tc>
          <w:tcPr>
            <w:tcW w:w="1276" w:type="dxa"/>
            <w:vAlign w:val="center"/>
          </w:tcPr>
          <w:p>
            <w:pPr>
              <w:jc w:val="center"/>
              <w:rPr>
                <w:sz w:val="24"/>
                <w:szCs w:val="24"/>
              </w:rPr>
            </w:pPr>
            <w:r>
              <w:rPr>
                <w:sz w:val="24"/>
                <w:szCs w:val="24"/>
              </w:rPr>
              <w:t>+10%</w:t>
            </w:r>
          </w:p>
        </w:tc>
        <w:tc>
          <w:tcPr>
            <w:tcW w:w="1133" w:type="dxa"/>
            <w:vAlign w:val="center"/>
          </w:tcPr>
          <w:p>
            <w:pPr>
              <w:jc w:val="center"/>
              <w:rPr>
                <w:sz w:val="24"/>
                <w:szCs w:val="24"/>
              </w:rPr>
            </w:pPr>
            <w:r>
              <w:rPr>
                <w:sz w:val="24"/>
                <w:szCs w:val="24"/>
              </w:rPr>
              <w:t>+15%</w:t>
            </w:r>
          </w:p>
        </w:tc>
        <w:tc>
          <w:tcPr>
            <w:tcW w:w="1105" w:type="dxa"/>
            <w:vAlign w:val="center"/>
          </w:tcPr>
          <w:p>
            <w:pPr>
              <w:jc w:val="center"/>
              <w:rPr>
                <w:sz w:val="24"/>
                <w:szCs w:val="24"/>
              </w:rPr>
            </w:pPr>
            <w:r>
              <w:rPr>
                <w:sz w:val="24"/>
                <w:szCs w:val="24"/>
              </w:rPr>
              <w:t>+20%</w:t>
            </w:r>
          </w:p>
        </w:tc>
        <w:tc>
          <w:tcPr>
            <w:tcW w:w="1164" w:type="dxa"/>
            <w:vAlign w:val="center"/>
          </w:tcPr>
          <w:p>
            <w:pPr>
              <w:jc w:val="center"/>
              <w:rPr>
                <w:sz w:val="24"/>
                <w:szCs w:val="24"/>
              </w:rPr>
            </w:pPr>
            <w:r>
              <w:rPr>
                <w:sz w:val="24"/>
                <w:szCs w:val="24"/>
              </w:rPr>
              <w:t>+30%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tcBorders>
              <w:top w:val="nil"/>
              <w:left w:val="nil"/>
              <w:bottom w:val="single" w:sz="8" w:space="0" w:color="auto"/>
              <w:right w:val="single" w:sz="8" w:space="0" w:color="auto"/>
            </w:tcBorders>
            <w:vAlign w:val="center"/>
          </w:tcPr>
          <w:p>
            <w:pPr>
              <w:spacing w:line="240" w:lineRule="atLeast"/>
              <w:jc w:val="left"/>
              <w:rPr>
                <w:rFonts w:eastAsia="Arial Unicode MS"/>
                <w:sz w:val="24"/>
                <w:szCs w:val="24"/>
              </w:rPr>
            </w:pPr>
            <w:r>
              <w:rPr>
                <w:rFonts w:eastAsia="Arial Unicode MS"/>
                <w:sz w:val="24"/>
                <w:szCs w:val="24"/>
              </w:rPr>
              <w:t>13. Доля объектов государственного надзора, при проверке которых применяются проверочные листы:</w:t>
            </w:r>
          </w:p>
        </w:tc>
        <w:tc>
          <w:tcPr>
            <w:tcW w:w="1842" w:type="dxa"/>
            <w:shd w:val="clear" w:color="auto" w:fill="auto"/>
          </w:tcPr>
          <w:p>
            <w:pPr>
              <w:rPr>
                <w:sz w:val="24"/>
                <w:szCs w:val="24"/>
              </w:rPr>
            </w:pPr>
          </w:p>
        </w:tc>
        <w:tc>
          <w:tcPr>
            <w:tcW w:w="1276" w:type="dxa"/>
            <w:vAlign w:val="center"/>
          </w:tcPr>
          <w:p>
            <w:pPr>
              <w:jc w:val="center"/>
              <w:rPr>
                <w:sz w:val="24"/>
                <w:szCs w:val="24"/>
              </w:rPr>
            </w:pPr>
          </w:p>
        </w:tc>
        <w:tc>
          <w:tcPr>
            <w:tcW w:w="1276" w:type="dxa"/>
            <w:vAlign w:val="center"/>
          </w:tcPr>
          <w:p>
            <w:pPr>
              <w:jc w:val="center"/>
              <w:rPr>
                <w:sz w:val="24"/>
                <w:szCs w:val="24"/>
              </w:rPr>
            </w:pPr>
          </w:p>
        </w:tc>
        <w:tc>
          <w:tcPr>
            <w:tcW w:w="1276" w:type="dxa"/>
            <w:vAlign w:val="center"/>
          </w:tcPr>
          <w:p>
            <w:pPr>
              <w:jc w:val="center"/>
              <w:rPr>
                <w:sz w:val="24"/>
                <w:szCs w:val="24"/>
              </w:rPr>
            </w:pPr>
          </w:p>
        </w:tc>
        <w:tc>
          <w:tcPr>
            <w:tcW w:w="1133" w:type="dxa"/>
            <w:vAlign w:val="center"/>
          </w:tcPr>
          <w:p>
            <w:pPr>
              <w:jc w:val="center"/>
              <w:rPr>
                <w:sz w:val="24"/>
                <w:szCs w:val="24"/>
              </w:rPr>
            </w:pPr>
          </w:p>
        </w:tc>
        <w:tc>
          <w:tcPr>
            <w:tcW w:w="1105" w:type="dxa"/>
            <w:vAlign w:val="center"/>
          </w:tcPr>
          <w:p>
            <w:pPr>
              <w:jc w:val="center"/>
              <w:rPr>
                <w:sz w:val="24"/>
                <w:szCs w:val="24"/>
              </w:rPr>
            </w:pPr>
          </w:p>
        </w:tc>
        <w:tc>
          <w:tcPr>
            <w:tcW w:w="1164" w:type="dxa"/>
            <w:vAlign w:val="center"/>
          </w:tcPr>
          <w:p>
            <w:pPr>
              <w:jc w:val="center"/>
              <w:rPr>
                <w:sz w:val="24"/>
                <w:szCs w:val="24"/>
              </w:rPr>
            </w:pPr>
          </w:p>
        </w:tc>
      </w:tr>
      <w:tr>
        <w:tc>
          <w:tcPr>
            <w:tcW w:w="2830" w:type="dxa"/>
            <w:vMerge w:val="restart"/>
            <w:shd w:val="clear" w:color="auto" w:fill="auto"/>
            <w:vAlign w:val="center"/>
          </w:tcPr>
          <w:p>
            <w:pPr>
              <w:spacing w:line="240" w:lineRule="atLeast"/>
              <w:jc w:val="left"/>
              <w:rPr>
                <w:rFonts w:eastAsia="Arial Unicode MS"/>
                <w:sz w:val="24"/>
                <w:szCs w:val="24"/>
              </w:rPr>
            </w:pPr>
          </w:p>
        </w:tc>
        <w:tc>
          <w:tcPr>
            <w:tcW w:w="2694" w:type="dxa"/>
            <w:tcBorders>
              <w:top w:val="nil"/>
              <w:left w:val="nil"/>
              <w:bottom w:val="single" w:sz="8" w:space="0" w:color="auto"/>
              <w:right w:val="single" w:sz="8" w:space="0" w:color="auto"/>
            </w:tcBorders>
            <w:vAlign w:val="center"/>
          </w:tcPr>
          <w:p>
            <w:pPr>
              <w:spacing w:line="240" w:lineRule="atLeast"/>
              <w:jc w:val="left"/>
              <w:rPr>
                <w:rFonts w:eastAsia="Arial Unicode MS"/>
                <w:sz w:val="24"/>
                <w:szCs w:val="24"/>
              </w:rPr>
            </w:pPr>
            <w:r>
              <w:rPr>
                <w:rFonts w:eastAsia="Arial Unicode MS"/>
                <w:sz w:val="24"/>
                <w:szCs w:val="24"/>
              </w:rPr>
              <w:t>13.1. При проведении плановых проверок в области обеспечения санитарно-эпидемиологического благополучия, %</w:t>
            </w:r>
          </w:p>
        </w:tc>
        <w:tc>
          <w:tcPr>
            <w:tcW w:w="1842" w:type="dxa"/>
            <w:shd w:val="clear" w:color="auto" w:fill="auto"/>
          </w:tcPr>
          <w:p>
            <w:pPr>
              <w:rPr>
                <w:sz w:val="24"/>
                <w:szCs w:val="24"/>
              </w:rPr>
            </w:pPr>
            <w:r>
              <w:rPr>
                <w:sz w:val="24"/>
                <w:szCs w:val="24"/>
              </w:rPr>
              <w:t>аналитический</w:t>
            </w:r>
          </w:p>
        </w:tc>
        <w:tc>
          <w:tcPr>
            <w:tcW w:w="1276" w:type="dxa"/>
            <w:vAlign w:val="center"/>
          </w:tcPr>
          <w:p>
            <w:pPr>
              <w:jc w:val="center"/>
              <w:rPr>
                <w:sz w:val="24"/>
                <w:szCs w:val="24"/>
              </w:rPr>
            </w:pPr>
            <w:r>
              <w:rPr>
                <w:sz w:val="24"/>
                <w:szCs w:val="24"/>
              </w:rPr>
              <w:t>0</w:t>
            </w:r>
          </w:p>
        </w:tc>
        <w:tc>
          <w:tcPr>
            <w:tcW w:w="1276" w:type="dxa"/>
            <w:vAlign w:val="center"/>
          </w:tcPr>
          <w:p>
            <w:pPr>
              <w:jc w:val="center"/>
              <w:rPr>
                <w:sz w:val="24"/>
                <w:szCs w:val="24"/>
              </w:rPr>
            </w:pPr>
            <w:r>
              <w:rPr>
                <w:sz w:val="24"/>
                <w:szCs w:val="24"/>
              </w:rPr>
              <w:t>80</w:t>
            </w:r>
          </w:p>
        </w:tc>
        <w:tc>
          <w:tcPr>
            <w:tcW w:w="1276" w:type="dxa"/>
            <w:vAlign w:val="center"/>
          </w:tcPr>
          <w:p>
            <w:pPr>
              <w:jc w:val="center"/>
              <w:rPr>
                <w:sz w:val="24"/>
                <w:szCs w:val="24"/>
              </w:rPr>
            </w:pPr>
            <w:r>
              <w:rPr>
                <w:sz w:val="24"/>
                <w:szCs w:val="24"/>
              </w:rPr>
              <w:t>100</w:t>
            </w:r>
          </w:p>
        </w:tc>
        <w:tc>
          <w:tcPr>
            <w:tcW w:w="1133" w:type="dxa"/>
            <w:vAlign w:val="center"/>
          </w:tcPr>
          <w:p>
            <w:pPr>
              <w:jc w:val="center"/>
              <w:rPr>
                <w:sz w:val="24"/>
                <w:szCs w:val="24"/>
              </w:rPr>
            </w:pPr>
            <w:r>
              <w:rPr>
                <w:sz w:val="24"/>
                <w:szCs w:val="24"/>
              </w:rPr>
              <w:t>100</w:t>
            </w:r>
          </w:p>
        </w:tc>
        <w:tc>
          <w:tcPr>
            <w:tcW w:w="1105" w:type="dxa"/>
            <w:vAlign w:val="center"/>
          </w:tcPr>
          <w:p>
            <w:pPr>
              <w:jc w:val="center"/>
              <w:rPr>
                <w:sz w:val="24"/>
                <w:szCs w:val="24"/>
              </w:rPr>
            </w:pPr>
            <w:r>
              <w:rPr>
                <w:sz w:val="24"/>
                <w:szCs w:val="24"/>
              </w:rPr>
              <w:t>100</w:t>
            </w:r>
          </w:p>
        </w:tc>
        <w:tc>
          <w:tcPr>
            <w:tcW w:w="1164" w:type="dxa"/>
            <w:vAlign w:val="center"/>
          </w:tcPr>
          <w:p>
            <w:pPr>
              <w:jc w:val="center"/>
              <w:rPr>
                <w:sz w:val="24"/>
                <w:szCs w:val="24"/>
              </w:rPr>
            </w:pPr>
            <w:r>
              <w:rPr>
                <w:sz w:val="24"/>
                <w:szCs w:val="24"/>
              </w:rPr>
              <w:t>100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tcBorders>
              <w:top w:val="nil"/>
              <w:left w:val="nil"/>
              <w:bottom w:val="single" w:sz="8" w:space="0" w:color="auto"/>
              <w:right w:val="single" w:sz="8" w:space="0" w:color="auto"/>
            </w:tcBorders>
            <w:vAlign w:val="center"/>
          </w:tcPr>
          <w:p>
            <w:pPr>
              <w:spacing w:line="240" w:lineRule="atLeast"/>
              <w:ind w:left="34"/>
              <w:jc w:val="left"/>
              <w:rPr>
                <w:rFonts w:eastAsia="Arial Unicode MS"/>
                <w:sz w:val="24"/>
                <w:szCs w:val="24"/>
              </w:rPr>
            </w:pPr>
            <w:r>
              <w:rPr>
                <w:rFonts w:eastAsia="Arial Unicode MS"/>
                <w:sz w:val="24"/>
                <w:szCs w:val="24"/>
              </w:rPr>
              <w:t>13.2.Проверочные листы, при проведении плановых проверок в области защиты прав потребителей, %</w:t>
            </w:r>
          </w:p>
        </w:tc>
        <w:tc>
          <w:tcPr>
            <w:tcW w:w="1842" w:type="dxa"/>
            <w:shd w:val="clear" w:color="auto" w:fill="auto"/>
          </w:tcPr>
          <w:p>
            <w:pPr>
              <w:rPr>
                <w:sz w:val="24"/>
                <w:szCs w:val="24"/>
              </w:rPr>
            </w:pPr>
            <w:r>
              <w:rPr>
                <w:sz w:val="24"/>
                <w:szCs w:val="24"/>
              </w:rPr>
              <w:t>аналитический</w:t>
            </w:r>
          </w:p>
        </w:tc>
        <w:tc>
          <w:tcPr>
            <w:tcW w:w="1276" w:type="dxa"/>
            <w:vAlign w:val="center"/>
          </w:tcPr>
          <w:p>
            <w:pPr>
              <w:jc w:val="center"/>
              <w:rPr>
                <w:sz w:val="24"/>
                <w:szCs w:val="24"/>
              </w:rPr>
            </w:pPr>
            <w:r>
              <w:rPr>
                <w:sz w:val="24"/>
                <w:szCs w:val="24"/>
              </w:rPr>
              <w:t>0</w:t>
            </w:r>
          </w:p>
        </w:tc>
        <w:tc>
          <w:tcPr>
            <w:tcW w:w="1276" w:type="dxa"/>
            <w:vAlign w:val="center"/>
          </w:tcPr>
          <w:p>
            <w:pPr>
              <w:jc w:val="center"/>
              <w:rPr>
                <w:sz w:val="24"/>
                <w:szCs w:val="24"/>
              </w:rPr>
            </w:pPr>
            <w:r>
              <w:rPr>
                <w:sz w:val="24"/>
                <w:szCs w:val="24"/>
              </w:rPr>
              <w:t>100</w:t>
            </w:r>
          </w:p>
        </w:tc>
        <w:tc>
          <w:tcPr>
            <w:tcW w:w="1276" w:type="dxa"/>
            <w:vAlign w:val="center"/>
          </w:tcPr>
          <w:p>
            <w:pPr>
              <w:jc w:val="center"/>
              <w:rPr>
                <w:sz w:val="24"/>
                <w:szCs w:val="24"/>
              </w:rPr>
            </w:pPr>
            <w:r>
              <w:rPr>
                <w:sz w:val="24"/>
                <w:szCs w:val="24"/>
              </w:rPr>
              <w:t>100</w:t>
            </w:r>
          </w:p>
        </w:tc>
        <w:tc>
          <w:tcPr>
            <w:tcW w:w="1133" w:type="dxa"/>
            <w:vAlign w:val="center"/>
          </w:tcPr>
          <w:p>
            <w:pPr>
              <w:jc w:val="center"/>
              <w:rPr>
                <w:sz w:val="24"/>
                <w:szCs w:val="24"/>
              </w:rPr>
            </w:pPr>
            <w:r>
              <w:rPr>
                <w:sz w:val="24"/>
                <w:szCs w:val="24"/>
              </w:rPr>
              <w:t>100</w:t>
            </w:r>
          </w:p>
        </w:tc>
        <w:tc>
          <w:tcPr>
            <w:tcW w:w="1105" w:type="dxa"/>
            <w:vAlign w:val="center"/>
          </w:tcPr>
          <w:p>
            <w:pPr>
              <w:jc w:val="center"/>
              <w:rPr>
                <w:sz w:val="24"/>
                <w:szCs w:val="24"/>
              </w:rPr>
            </w:pPr>
            <w:r>
              <w:rPr>
                <w:sz w:val="24"/>
                <w:szCs w:val="24"/>
              </w:rPr>
              <w:t>100</w:t>
            </w:r>
          </w:p>
        </w:tc>
        <w:tc>
          <w:tcPr>
            <w:tcW w:w="1164" w:type="dxa"/>
            <w:vAlign w:val="center"/>
          </w:tcPr>
          <w:p>
            <w:pPr>
              <w:jc w:val="center"/>
              <w:rPr>
                <w:sz w:val="24"/>
                <w:szCs w:val="24"/>
              </w:rPr>
            </w:pPr>
            <w:r>
              <w:rPr>
                <w:sz w:val="24"/>
                <w:szCs w:val="24"/>
              </w:rPr>
              <w:t>100</w:t>
            </w:r>
          </w:p>
        </w:tc>
      </w:tr>
      <w:tr>
        <w:tc>
          <w:tcPr>
            <w:tcW w:w="2830" w:type="dxa"/>
            <w:vMerge/>
            <w:shd w:val="clear" w:color="auto" w:fill="auto"/>
            <w:vAlign w:val="center"/>
          </w:tcPr>
          <w:p>
            <w:pPr>
              <w:spacing w:line="240" w:lineRule="atLeast"/>
              <w:jc w:val="left"/>
              <w:rPr>
                <w:rFonts w:eastAsia="Arial Unicode MS"/>
                <w:sz w:val="24"/>
                <w:szCs w:val="24"/>
              </w:rPr>
            </w:pPr>
          </w:p>
        </w:tc>
        <w:tc>
          <w:tcPr>
            <w:tcW w:w="2694" w:type="dxa"/>
            <w:tcBorders>
              <w:top w:val="nil"/>
              <w:left w:val="nil"/>
              <w:bottom w:val="single" w:sz="8" w:space="0" w:color="auto"/>
              <w:right w:val="single" w:sz="8" w:space="0" w:color="auto"/>
            </w:tcBorders>
            <w:vAlign w:val="center"/>
          </w:tcPr>
          <w:p>
            <w:pPr>
              <w:spacing w:line="240" w:lineRule="atLeast"/>
              <w:jc w:val="left"/>
              <w:rPr>
                <w:rFonts w:eastAsia="Arial Unicode MS"/>
                <w:sz w:val="24"/>
                <w:szCs w:val="24"/>
              </w:rPr>
            </w:pPr>
            <w:r>
              <w:rPr>
                <w:rFonts w:eastAsia="Arial Unicode MS"/>
                <w:sz w:val="24"/>
                <w:szCs w:val="24"/>
              </w:rPr>
              <w:t>14. Доля минимизированных коррупционных рисков,%</w:t>
            </w:r>
          </w:p>
        </w:tc>
        <w:tc>
          <w:tcPr>
            <w:tcW w:w="1842" w:type="dxa"/>
            <w:shd w:val="clear" w:color="auto" w:fill="auto"/>
          </w:tcPr>
          <w:p>
            <w:pPr>
              <w:rPr>
                <w:sz w:val="24"/>
                <w:szCs w:val="24"/>
              </w:rPr>
            </w:pPr>
            <w:r>
              <w:rPr>
                <w:sz w:val="24"/>
                <w:szCs w:val="24"/>
              </w:rPr>
              <w:t>Аналитический</w:t>
            </w:r>
          </w:p>
        </w:tc>
        <w:tc>
          <w:tcPr>
            <w:tcW w:w="1276" w:type="dxa"/>
            <w:vAlign w:val="center"/>
          </w:tcPr>
          <w:p>
            <w:pPr>
              <w:jc w:val="center"/>
              <w:rPr>
                <w:sz w:val="24"/>
                <w:szCs w:val="24"/>
              </w:rPr>
            </w:pPr>
            <w:r>
              <w:rPr>
                <w:sz w:val="24"/>
                <w:szCs w:val="24"/>
              </w:rPr>
              <w:t>0</w:t>
            </w:r>
          </w:p>
        </w:tc>
        <w:tc>
          <w:tcPr>
            <w:tcW w:w="1276" w:type="dxa"/>
            <w:vAlign w:val="center"/>
          </w:tcPr>
          <w:p>
            <w:pPr>
              <w:jc w:val="center"/>
              <w:rPr>
                <w:sz w:val="24"/>
                <w:szCs w:val="24"/>
              </w:rPr>
            </w:pPr>
            <w:r>
              <w:rPr>
                <w:sz w:val="24"/>
                <w:szCs w:val="24"/>
              </w:rPr>
              <w:t>10%</w:t>
            </w:r>
          </w:p>
        </w:tc>
        <w:tc>
          <w:tcPr>
            <w:tcW w:w="1276" w:type="dxa"/>
            <w:vAlign w:val="center"/>
          </w:tcPr>
          <w:p>
            <w:pPr>
              <w:jc w:val="center"/>
              <w:rPr>
                <w:sz w:val="24"/>
                <w:szCs w:val="24"/>
              </w:rPr>
            </w:pPr>
            <w:r>
              <w:rPr>
                <w:sz w:val="24"/>
                <w:szCs w:val="24"/>
              </w:rPr>
              <w:t>35%</w:t>
            </w:r>
          </w:p>
        </w:tc>
        <w:tc>
          <w:tcPr>
            <w:tcW w:w="1133" w:type="dxa"/>
            <w:vAlign w:val="center"/>
          </w:tcPr>
          <w:p>
            <w:pPr>
              <w:jc w:val="center"/>
              <w:rPr>
                <w:sz w:val="24"/>
                <w:szCs w:val="24"/>
              </w:rPr>
            </w:pPr>
            <w:r>
              <w:rPr>
                <w:sz w:val="24"/>
                <w:szCs w:val="24"/>
              </w:rPr>
              <w:t>45%</w:t>
            </w:r>
          </w:p>
        </w:tc>
        <w:tc>
          <w:tcPr>
            <w:tcW w:w="1105" w:type="dxa"/>
            <w:vAlign w:val="center"/>
          </w:tcPr>
          <w:p>
            <w:pPr>
              <w:jc w:val="center"/>
              <w:rPr>
                <w:sz w:val="24"/>
                <w:szCs w:val="24"/>
              </w:rPr>
            </w:pPr>
            <w:r>
              <w:rPr>
                <w:sz w:val="24"/>
                <w:szCs w:val="24"/>
              </w:rPr>
              <w:t>55%</w:t>
            </w:r>
          </w:p>
        </w:tc>
        <w:tc>
          <w:tcPr>
            <w:tcW w:w="1164" w:type="dxa"/>
            <w:vAlign w:val="center"/>
          </w:tcPr>
          <w:p>
            <w:pPr>
              <w:jc w:val="center"/>
              <w:rPr>
                <w:sz w:val="24"/>
                <w:szCs w:val="24"/>
              </w:rPr>
            </w:pPr>
            <w:r>
              <w:rPr>
                <w:sz w:val="24"/>
                <w:szCs w:val="24"/>
              </w:rPr>
              <w:t>90%</w:t>
            </w:r>
          </w:p>
        </w:tc>
      </w:tr>
      <w:tr>
        <w:tc>
          <w:tcPr>
            <w:tcW w:w="2830" w:type="dxa"/>
            <w:shd w:val="clear" w:color="auto" w:fill="auto"/>
            <w:vAlign w:val="center"/>
          </w:tcPr>
          <w:p>
            <w:pPr>
              <w:spacing w:line="240" w:lineRule="atLeast"/>
              <w:jc w:val="left"/>
              <w:rPr>
                <w:rFonts w:eastAsia="Arial Unicode MS"/>
                <w:sz w:val="24"/>
                <w:szCs w:val="24"/>
              </w:rPr>
            </w:pPr>
          </w:p>
          <w:p>
            <w:pPr>
              <w:spacing w:line="240" w:lineRule="atLeast"/>
              <w:jc w:val="left"/>
              <w:rPr>
                <w:rFonts w:eastAsia="Arial Unicode MS"/>
                <w:sz w:val="24"/>
                <w:szCs w:val="24"/>
              </w:rPr>
            </w:pPr>
            <w:r>
              <w:rPr>
                <w:rFonts w:eastAsia="Arial Unicode MS"/>
                <w:sz w:val="24"/>
                <w:szCs w:val="24"/>
              </w:rPr>
              <w:lastRenderedPageBreak/>
              <w:t>Результаты проекта</w:t>
            </w:r>
          </w:p>
        </w:tc>
        <w:tc>
          <w:tcPr>
            <w:tcW w:w="11766" w:type="dxa"/>
            <w:gridSpan w:val="8"/>
            <w:shd w:val="clear" w:color="auto" w:fill="auto"/>
            <w:vAlign w:val="center"/>
          </w:tcPr>
          <w:p>
            <w:pPr>
              <w:pStyle w:val="ac"/>
              <w:numPr>
                <w:ilvl w:val="0"/>
                <w:numId w:val="11"/>
              </w:numPr>
              <w:tabs>
                <w:tab w:val="left" w:pos="262"/>
              </w:tabs>
              <w:spacing w:line="240" w:lineRule="auto"/>
              <w:ind w:left="34" w:firstLine="284"/>
              <w:rPr>
                <w:i/>
                <w:sz w:val="24"/>
                <w:szCs w:val="24"/>
              </w:rPr>
            </w:pPr>
            <w:r>
              <w:rPr>
                <w:b/>
                <w:i/>
                <w:sz w:val="24"/>
                <w:szCs w:val="24"/>
              </w:rPr>
              <w:lastRenderedPageBreak/>
              <w:t xml:space="preserve">Внедрение риск-ориентированного подхода при осуществлении контрольно-надзорной </w:t>
            </w:r>
            <w:r>
              <w:rPr>
                <w:b/>
                <w:i/>
                <w:sz w:val="24"/>
                <w:szCs w:val="24"/>
              </w:rPr>
              <w:lastRenderedPageBreak/>
              <w:t xml:space="preserve">деятельности </w:t>
            </w:r>
          </w:p>
          <w:p>
            <w:pPr>
              <w:pStyle w:val="ac"/>
              <w:tabs>
                <w:tab w:val="left" w:pos="262"/>
              </w:tabs>
              <w:spacing w:line="240" w:lineRule="auto"/>
              <w:ind w:left="961"/>
              <w:rPr>
                <w:b/>
                <w:sz w:val="24"/>
                <w:szCs w:val="24"/>
              </w:rPr>
            </w:pPr>
            <w:r>
              <w:rPr>
                <w:b/>
                <w:sz w:val="24"/>
                <w:szCs w:val="24"/>
              </w:rPr>
              <w:t>Этап I – 2017 год</w:t>
            </w:r>
          </w:p>
          <w:p>
            <w:pPr>
              <w:pStyle w:val="ac"/>
              <w:numPr>
                <w:ilvl w:val="0"/>
                <w:numId w:val="8"/>
              </w:numPr>
              <w:tabs>
                <w:tab w:val="left" w:pos="262"/>
              </w:tabs>
              <w:spacing w:line="240" w:lineRule="auto"/>
              <w:ind w:left="34" w:firstLine="284"/>
              <w:rPr>
                <w:sz w:val="24"/>
                <w:szCs w:val="24"/>
              </w:rPr>
            </w:pPr>
            <w:r>
              <w:rPr>
                <w:sz w:val="24"/>
                <w:szCs w:val="24"/>
              </w:rPr>
              <w:t>Приняты нормативные правовые акты, обеспечивающие применение риск-ориентированного подхода при осуществлении Роспотребнадзором федерального государственного надзора в области защиты прав потребителей (принято постановление Правительства Российской Федерации).</w:t>
            </w:r>
          </w:p>
          <w:p>
            <w:pPr>
              <w:pStyle w:val="ac"/>
              <w:numPr>
                <w:ilvl w:val="0"/>
                <w:numId w:val="8"/>
              </w:numPr>
              <w:tabs>
                <w:tab w:val="left" w:pos="262"/>
              </w:tabs>
              <w:spacing w:line="240" w:lineRule="auto"/>
              <w:ind w:left="34" w:firstLine="284"/>
              <w:rPr>
                <w:sz w:val="24"/>
                <w:szCs w:val="24"/>
              </w:rPr>
            </w:pPr>
            <w:r>
              <w:rPr>
                <w:sz w:val="24"/>
                <w:szCs w:val="24"/>
              </w:rPr>
              <w:t>Приняты нормативные правовые акты об утверждении критериев отнесения деятельности юридических лиц, индивидуальных предпринимателей и (или) используемых ими производственных объектов, подлежащих федеральному государственному надзору в области защиты прав потребителей, к определенной категории риска, соответствующие Базовой модели определения категории риска</w:t>
            </w:r>
            <w:r>
              <w:rPr>
                <w:sz w:val="24"/>
                <w:szCs w:val="24"/>
                <w:vertAlign w:val="superscript"/>
                <w:lang w:eastAsia="en-US"/>
              </w:rPr>
              <w:footnoteReference w:id="7"/>
            </w:r>
            <w:r>
              <w:rPr>
                <w:sz w:val="24"/>
                <w:szCs w:val="24"/>
              </w:rPr>
              <w:t>.</w:t>
            </w:r>
          </w:p>
          <w:p>
            <w:pPr>
              <w:pStyle w:val="ac"/>
              <w:numPr>
                <w:ilvl w:val="0"/>
                <w:numId w:val="8"/>
              </w:numPr>
              <w:tabs>
                <w:tab w:val="left" w:pos="262"/>
              </w:tabs>
              <w:spacing w:line="240" w:lineRule="auto"/>
              <w:ind w:left="34" w:firstLine="284"/>
              <w:rPr>
                <w:sz w:val="24"/>
                <w:szCs w:val="24"/>
              </w:rPr>
            </w:pPr>
            <w:r>
              <w:rPr>
                <w:sz w:val="24"/>
                <w:szCs w:val="24"/>
              </w:rPr>
              <w:t>Установлены категории риска деятельности юридических лиц, индивидуальных предпринимателей и (или) используемых ими производственных объектов, подлежащих федеральному государственному надзору в области защиты прав потребителей, соответствующие Базовой модели определения категории риска</w:t>
            </w:r>
            <w:r>
              <w:rPr>
                <w:sz w:val="24"/>
                <w:szCs w:val="24"/>
                <w:vertAlign w:val="superscript"/>
              </w:rPr>
              <w:t>3</w:t>
            </w:r>
            <w:r>
              <w:rPr>
                <w:sz w:val="24"/>
                <w:szCs w:val="24"/>
              </w:rPr>
              <w:t xml:space="preserve"> (принято постановление Правительства Российской Федерации).</w:t>
            </w:r>
          </w:p>
          <w:p>
            <w:pPr>
              <w:pStyle w:val="ac"/>
              <w:numPr>
                <w:ilvl w:val="0"/>
                <w:numId w:val="8"/>
              </w:numPr>
              <w:tabs>
                <w:tab w:val="left" w:pos="262"/>
              </w:tabs>
              <w:spacing w:line="240" w:lineRule="auto"/>
              <w:ind w:left="34" w:firstLine="284"/>
              <w:rPr>
                <w:sz w:val="24"/>
                <w:szCs w:val="24"/>
              </w:rPr>
            </w:pPr>
            <w:r>
              <w:rPr>
                <w:sz w:val="24"/>
                <w:szCs w:val="24"/>
              </w:rPr>
              <w:t>Актуализированы реестры подконтрольных объектов, подлежащих федеральному государственному санитарно-эпидемиологическому надзору и федеральному государственному надзору в области защиты прав потребителей, с использованием ведомственных информационных систем, реестры подконтрольных объектов поддерживаются в актуальном состоянии</w:t>
            </w:r>
            <w:r>
              <w:rPr>
                <w:rStyle w:val="ab"/>
                <w:sz w:val="24"/>
                <w:szCs w:val="24"/>
              </w:rPr>
              <w:footnoteReference w:id="8"/>
            </w:r>
            <w:r>
              <w:rPr>
                <w:sz w:val="24"/>
                <w:szCs w:val="24"/>
              </w:rPr>
              <w:t>.</w:t>
            </w:r>
          </w:p>
          <w:p>
            <w:pPr>
              <w:pStyle w:val="ac"/>
              <w:numPr>
                <w:ilvl w:val="0"/>
                <w:numId w:val="8"/>
              </w:numPr>
              <w:tabs>
                <w:tab w:val="left" w:pos="262"/>
              </w:tabs>
              <w:spacing w:line="240" w:lineRule="auto"/>
              <w:ind w:left="34" w:firstLine="284"/>
              <w:rPr>
                <w:sz w:val="24"/>
                <w:szCs w:val="24"/>
              </w:rPr>
            </w:pPr>
            <w:r>
              <w:rPr>
                <w:sz w:val="24"/>
                <w:szCs w:val="24"/>
                <w:lang w:eastAsia="en-US"/>
              </w:rPr>
              <w:t xml:space="preserve">Проведено полное распределение деятельности юридических лиц и индивидуальных предпринимателей и (или) используемых ими производственных объектов, подлежащих </w:t>
            </w:r>
            <w:r>
              <w:rPr>
                <w:sz w:val="24"/>
                <w:szCs w:val="24"/>
              </w:rPr>
              <w:t>федеральному государственному надзору в области защиты прав потребителей,</w:t>
            </w:r>
            <w:r>
              <w:rPr>
                <w:sz w:val="24"/>
                <w:szCs w:val="24"/>
                <w:lang w:eastAsia="en-US"/>
              </w:rPr>
              <w:t xml:space="preserve"> по категориям риска</w:t>
            </w:r>
            <w:r>
              <w:rPr>
                <w:sz w:val="24"/>
                <w:szCs w:val="24"/>
              </w:rPr>
              <w:t xml:space="preserve"> </w:t>
            </w:r>
            <w:r>
              <w:rPr>
                <w:sz w:val="24"/>
                <w:szCs w:val="24"/>
                <w:lang w:eastAsia="en-US"/>
              </w:rPr>
              <w:t>с использованием ведомственной информационной системы.</w:t>
            </w:r>
          </w:p>
          <w:p>
            <w:pPr>
              <w:pStyle w:val="ac"/>
              <w:numPr>
                <w:ilvl w:val="0"/>
                <w:numId w:val="8"/>
              </w:numPr>
              <w:tabs>
                <w:tab w:val="left" w:pos="262"/>
              </w:tabs>
              <w:spacing w:line="240" w:lineRule="auto"/>
              <w:ind w:left="34" w:firstLine="284"/>
              <w:rPr>
                <w:sz w:val="24"/>
                <w:szCs w:val="24"/>
              </w:rPr>
            </w:pPr>
            <w:r>
              <w:rPr>
                <w:sz w:val="24"/>
                <w:szCs w:val="24"/>
              </w:rPr>
              <w:t>Сформированы перечни объектов, подлежащих федеральному государственному надзору в области защиты прав потребителей, которым присвоены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w:t>
            </w:r>
          </w:p>
          <w:p>
            <w:pPr>
              <w:pStyle w:val="ac"/>
              <w:numPr>
                <w:ilvl w:val="0"/>
                <w:numId w:val="8"/>
              </w:numPr>
              <w:tabs>
                <w:tab w:val="left" w:pos="262"/>
              </w:tabs>
              <w:spacing w:line="240" w:lineRule="auto"/>
              <w:ind w:left="0" w:firstLine="318"/>
              <w:rPr>
                <w:sz w:val="24"/>
                <w:szCs w:val="24"/>
              </w:rPr>
            </w:pPr>
            <w:r>
              <w:rPr>
                <w:sz w:val="24"/>
                <w:szCs w:val="24"/>
              </w:rPr>
              <w:t xml:space="preserve">Откорректированы (пересмотрены) в соответствии с Базовой моделью определения категории риска, разработанной Минэкономразвития России, критерии отнесения деятельности юридических лиц, индивидуальных предпринимателей и (или) используемых ими производственных объектов, подлежащих </w:t>
            </w:r>
            <w:r>
              <w:rPr>
                <w:sz w:val="24"/>
                <w:szCs w:val="24"/>
              </w:rPr>
              <w:lastRenderedPageBreak/>
              <w:t>федеральному государственному санитарно-эпидемиологическому надзору.</w:t>
            </w:r>
          </w:p>
          <w:p>
            <w:pPr>
              <w:pStyle w:val="ac"/>
              <w:numPr>
                <w:ilvl w:val="0"/>
                <w:numId w:val="8"/>
              </w:numPr>
              <w:tabs>
                <w:tab w:val="left" w:pos="262"/>
              </w:tabs>
              <w:spacing w:line="240" w:lineRule="auto"/>
              <w:ind w:left="0" w:firstLine="318"/>
              <w:rPr>
                <w:sz w:val="24"/>
                <w:szCs w:val="24"/>
              </w:rPr>
            </w:pPr>
            <w:r>
              <w:rPr>
                <w:sz w:val="24"/>
                <w:szCs w:val="24"/>
              </w:rPr>
              <w:t>Актуализированы перечни объектов, подлежащих федеральному государственному санитарно-эпидемиологическому надзору, которым присвоены категории риска</w:t>
            </w:r>
            <w:r>
              <w:rPr>
                <w:rStyle w:val="ab"/>
                <w:sz w:val="24"/>
                <w:szCs w:val="24"/>
              </w:rPr>
              <w:footnoteReference w:id="9"/>
            </w:r>
            <w:r>
              <w:rPr>
                <w:sz w:val="24"/>
                <w:szCs w:val="24"/>
              </w:rPr>
              <w:t xml:space="preserve">. </w:t>
            </w:r>
          </w:p>
          <w:p>
            <w:pPr>
              <w:pStyle w:val="ac"/>
              <w:numPr>
                <w:ilvl w:val="0"/>
                <w:numId w:val="8"/>
              </w:numPr>
              <w:tabs>
                <w:tab w:val="left" w:pos="262"/>
              </w:tabs>
              <w:spacing w:line="240" w:lineRule="auto"/>
              <w:ind w:left="34" w:firstLine="284"/>
              <w:rPr>
                <w:sz w:val="24"/>
                <w:szCs w:val="24"/>
              </w:rPr>
            </w:pPr>
            <w:r>
              <w:rPr>
                <w:sz w:val="24"/>
                <w:szCs w:val="24"/>
              </w:rPr>
              <w:t>Внесены изменения в Положение о федеральном государственном санитарно-эпидемиологическом надзоре, устанавливающие возможность использования Роспотребнадзором (его территориальными органами) индикаторов риска нарушения обязательных требований для определения необходимости проведения внеплановых проверок и иных мероприятий по контролю.</w:t>
            </w:r>
          </w:p>
          <w:p>
            <w:pPr>
              <w:pStyle w:val="ac"/>
              <w:numPr>
                <w:ilvl w:val="0"/>
                <w:numId w:val="8"/>
              </w:numPr>
              <w:tabs>
                <w:tab w:val="left" w:pos="262"/>
              </w:tabs>
              <w:spacing w:line="240" w:lineRule="auto"/>
              <w:ind w:left="34" w:firstLine="284"/>
              <w:rPr>
                <w:sz w:val="24"/>
                <w:szCs w:val="24"/>
              </w:rPr>
            </w:pPr>
            <w:r>
              <w:rPr>
                <w:sz w:val="24"/>
                <w:szCs w:val="24"/>
              </w:rPr>
              <w:t>Роспотребнадзором утверждены индикаторы риска нарушения обязательных требований для определения необходимости проведения внеплановых проверок и иных мероприятий по контролю в области обеспечения санитарно-эпидемиологического благополучия.</w:t>
            </w:r>
          </w:p>
          <w:p>
            <w:pPr>
              <w:pStyle w:val="ac"/>
              <w:numPr>
                <w:ilvl w:val="0"/>
                <w:numId w:val="8"/>
              </w:numPr>
              <w:tabs>
                <w:tab w:val="left" w:pos="262"/>
              </w:tabs>
              <w:spacing w:line="240" w:lineRule="auto"/>
              <w:ind w:left="34" w:firstLine="284"/>
              <w:rPr>
                <w:sz w:val="24"/>
                <w:szCs w:val="24"/>
              </w:rPr>
            </w:pPr>
            <w:r>
              <w:rPr>
                <w:sz w:val="24"/>
                <w:szCs w:val="24"/>
              </w:rPr>
              <w:t>Внедрены в контрольно-надзорную деятельность Роспотребнадзора индикаторы риска нарушения обязательных требований для определения необходимости проведения внеплановых проверок и иных мероприятий по контролю в области обеспечения санитарно-эпидемиологического благополучия.</w:t>
            </w:r>
          </w:p>
          <w:p>
            <w:pPr>
              <w:pStyle w:val="ac"/>
              <w:numPr>
                <w:ilvl w:val="0"/>
                <w:numId w:val="8"/>
              </w:numPr>
              <w:tabs>
                <w:tab w:val="left" w:pos="262"/>
              </w:tabs>
              <w:spacing w:line="240" w:lineRule="auto"/>
              <w:ind w:left="34" w:firstLine="284"/>
              <w:rPr>
                <w:sz w:val="24"/>
                <w:szCs w:val="24"/>
              </w:rPr>
            </w:pPr>
            <w:r>
              <w:rPr>
                <w:sz w:val="24"/>
                <w:szCs w:val="24"/>
              </w:rPr>
              <w:t>Обеспечена доступность и понятность информации о подконтрольных объектах и присвоенных им категориях риска и критериях отнесения к ним. Перечни объектов, подлежащих федеральному государственному санитарно-эпидемиологическому надзору и федеральному государственному надзору в области защиты прав потребителей, размещены на официальном сайте Роспотребнадзора в сети «Интернет».</w:t>
            </w:r>
          </w:p>
          <w:p>
            <w:pPr>
              <w:pStyle w:val="ac"/>
              <w:numPr>
                <w:ilvl w:val="0"/>
                <w:numId w:val="8"/>
              </w:numPr>
              <w:tabs>
                <w:tab w:val="left" w:pos="262"/>
              </w:tabs>
              <w:spacing w:line="240" w:lineRule="auto"/>
              <w:ind w:left="34" w:firstLine="284"/>
              <w:rPr>
                <w:sz w:val="24"/>
                <w:szCs w:val="24"/>
              </w:rPr>
            </w:pPr>
            <w:r>
              <w:rPr>
                <w:sz w:val="24"/>
                <w:szCs w:val="24"/>
              </w:rPr>
              <w:t xml:space="preserve">Ежегодный план плановых проверок Роспотребнадзора на 2018 год подготовлен с применением риск-ориентированного подхода для федерального государственного санитарно-эпидемиологического надзора и федерального государственного надзора в области защиты прав потребителей. </w:t>
            </w:r>
          </w:p>
          <w:p>
            <w:pPr>
              <w:pStyle w:val="ac"/>
              <w:numPr>
                <w:ilvl w:val="0"/>
                <w:numId w:val="8"/>
              </w:numPr>
              <w:tabs>
                <w:tab w:val="left" w:pos="262"/>
              </w:tabs>
              <w:spacing w:line="240" w:lineRule="auto"/>
              <w:ind w:left="0" w:firstLine="318"/>
              <w:rPr>
                <w:sz w:val="24"/>
                <w:szCs w:val="24"/>
              </w:rPr>
            </w:pPr>
            <w:r>
              <w:rPr>
                <w:sz w:val="24"/>
                <w:szCs w:val="24"/>
              </w:rPr>
              <w:t>Для федерального государственного санитарно-эпидемиологического надзора и федерального государственного надзора в сфере защиты прав потребителей сформирована система сбора объективных данных, позволяющая учитывать при определении категории риска причиненный вред и характеристики поведения юридических лиц и индивидуальных предпринимателей, определены индикаторы риска и показатели для внедрения «динамической модели».</w:t>
            </w:r>
          </w:p>
          <w:p>
            <w:pPr>
              <w:pStyle w:val="ac"/>
              <w:numPr>
                <w:ilvl w:val="0"/>
                <w:numId w:val="8"/>
              </w:numPr>
              <w:tabs>
                <w:tab w:val="left" w:pos="262"/>
              </w:tabs>
              <w:spacing w:line="240" w:lineRule="auto"/>
              <w:ind w:left="34" w:firstLine="284"/>
              <w:rPr>
                <w:sz w:val="24"/>
                <w:szCs w:val="24"/>
              </w:rPr>
            </w:pPr>
            <w:r>
              <w:rPr>
                <w:sz w:val="24"/>
                <w:szCs w:val="24"/>
              </w:rPr>
              <w:t>В контрольно-надзорную деятельность Роспотребнадзора внедрена «динамическая модель» управления рисками на основе изменений профилей риска.</w:t>
            </w:r>
            <w:r>
              <w:rPr>
                <w:rFonts w:eastAsia="Arial Unicode MS"/>
                <w:sz w:val="24"/>
                <w:szCs w:val="24"/>
                <w:u w:color="000000"/>
              </w:rPr>
              <w:t xml:space="preserve"> </w:t>
            </w:r>
          </w:p>
          <w:p>
            <w:pPr>
              <w:pStyle w:val="ac"/>
              <w:numPr>
                <w:ilvl w:val="0"/>
                <w:numId w:val="8"/>
              </w:numPr>
              <w:tabs>
                <w:tab w:val="left" w:pos="262"/>
              </w:tabs>
              <w:spacing w:line="240" w:lineRule="auto"/>
              <w:ind w:left="34" w:firstLine="284"/>
              <w:rPr>
                <w:sz w:val="24"/>
                <w:szCs w:val="24"/>
              </w:rPr>
            </w:pPr>
            <w:r>
              <w:rPr>
                <w:rFonts w:eastAsia="Arial Unicode MS"/>
                <w:sz w:val="24"/>
                <w:szCs w:val="24"/>
                <w:u w:color="000000"/>
              </w:rPr>
              <w:t>Роспотребнадзором и Россельхознадзором размещена информация в рамках двустороннего межведомственного обмена о случаях выявлений опасной и некачественной пищевой продукции и принятым по ним мерам (далее - ежегодно).</w:t>
            </w:r>
          </w:p>
          <w:p>
            <w:pPr>
              <w:pStyle w:val="ac"/>
              <w:numPr>
                <w:ilvl w:val="0"/>
                <w:numId w:val="7"/>
              </w:numPr>
              <w:tabs>
                <w:tab w:val="left" w:pos="262"/>
              </w:tabs>
              <w:spacing w:line="240" w:lineRule="auto"/>
              <w:ind w:left="34" w:firstLine="284"/>
              <w:rPr>
                <w:sz w:val="24"/>
                <w:szCs w:val="24"/>
              </w:rPr>
            </w:pPr>
            <w:r>
              <w:rPr>
                <w:sz w:val="24"/>
                <w:szCs w:val="24"/>
                <w:lang w:eastAsia="en-US"/>
              </w:rPr>
              <w:t xml:space="preserve">Внедрены межведомственные карты рисков и проводятся международные сопоставления эффективности </w:t>
            </w:r>
            <w:r>
              <w:rPr>
                <w:sz w:val="24"/>
                <w:szCs w:val="24"/>
                <w:lang w:eastAsia="en-US"/>
              </w:rPr>
              <w:lastRenderedPageBreak/>
              <w:t>систем управления рисками.</w:t>
            </w:r>
          </w:p>
          <w:p>
            <w:pPr>
              <w:tabs>
                <w:tab w:val="left" w:pos="262"/>
              </w:tabs>
              <w:spacing w:line="240" w:lineRule="auto"/>
              <w:ind w:left="34" w:firstLine="567"/>
              <w:rPr>
                <w:b/>
                <w:sz w:val="24"/>
                <w:szCs w:val="24"/>
              </w:rPr>
            </w:pPr>
            <w:r>
              <w:rPr>
                <w:b/>
                <w:sz w:val="24"/>
                <w:szCs w:val="24"/>
              </w:rPr>
              <w:t xml:space="preserve">Этап </w:t>
            </w:r>
            <w:r>
              <w:rPr>
                <w:b/>
                <w:sz w:val="24"/>
                <w:szCs w:val="24"/>
                <w:lang w:val="en-US"/>
              </w:rPr>
              <w:t>II</w:t>
            </w:r>
            <w:r>
              <w:rPr>
                <w:b/>
                <w:sz w:val="24"/>
                <w:szCs w:val="24"/>
              </w:rPr>
              <w:t xml:space="preserve"> – 2018 год</w:t>
            </w:r>
          </w:p>
          <w:p>
            <w:pPr>
              <w:pStyle w:val="ac"/>
              <w:numPr>
                <w:ilvl w:val="0"/>
                <w:numId w:val="7"/>
              </w:numPr>
              <w:tabs>
                <w:tab w:val="left" w:pos="262"/>
              </w:tabs>
              <w:spacing w:line="240" w:lineRule="auto"/>
              <w:ind w:left="34" w:firstLine="284"/>
              <w:rPr>
                <w:sz w:val="24"/>
                <w:szCs w:val="24"/>
              </w:rPr>
            </w:pPr>
            <w:r>
              <w:rPr>
                <w:sz w:val="24"/>
                <w:szCs w:val="24"/>
              </w:rPr>
              <w:t>Контрольно-надзорные мероприятия, проводимые Роспотребнадзором, осуществляются на основе риск-ориентированного подхода.</w:t>
            </w:r>
          </w:p>
          <w:p>
            <w:pPr>
              <w:pStyle w:val="ac"/>
              <w:numPr>
                <w:ilvl w:val="0"/>
                <w:numId w:val="7"/>
              </w:numPr>
              <w:tabs>
                <w:tab w:val="left" w:pos="262"/>
              </w:tabs>
              <w:spacing w:line="240" w:lineRule="auto"/>
              <w:ind w:left="34" w:firstLine="284"/>
              <w:rPr>
                <w:sz w:val="24"/>
                <w:szCs w:val="24"/>
              </w:rPr>
            </w:pPr>
            <w:r>
              <w:rPr>
                <w:rFonts w:eastAsia="Arial Unicode MS"/>
                <w:sz w:val="24"/>
                <w:szCs w:val="24"/>
              </w:rPr>
              <w:t>Утверждены индикаторы рисков (для внеплановых проверок в области защиты прав потребителей).</w:t>
            </w:r>
          </w:p>
          <w:p>
            <w:pPr>
              <w:pStyle w:val="ac"/>
              <w:numPr>
                <w:ilvl w:val="0"/>
                <w:numId w:val="7"/>
              </w:numPr>
              <w:tabs>
                <w:tab w:val="left" w:pos="262"/>
              </w:tabs>
              <w:spacing w:line="240" w:lineRule="auto"/>
              <w:ind w:left="34" w:firstLine="284"/>
              <w:rPr>
                <w:sz w:val="24"/>
                <w:szCs w:val="24"/>
              </w:rPr>
            </w:pPr>
            <w:r>
              <w:rPr>
                <w:sz w:val="24"/>
                <w:szCs w:val="24"/>
              </w:rPr>
              <w:t>Роспотребнадзором сформирована система сбора объективных данных, позволяющая автоматически собирать данные об индикаторах риска и показателях, в том числе отслеживать их изменение, учитывать при определении категории риска причиненный вред и характеристики поведения подконтрольных субъектов, определены показатели для внедрения «динамической модели».</w:t>
            </w:r>
          </w:p>
          <w:p>
            <w:pPr>
              <w:pStyle w:val="ac"/>
              <w:numPr>
                <w:ilvl w:val="0"/>
                <w:numId w:val="7"/>
              </w:numPr>
              <w:tabs>
                <w:tab w:val="left" w:pos="262"/>
              </w:tabs>
              <w:spacing w:line="240" w:lineRule="auto"/>
              <w:ind w:left="34" w:firstLine="284"/>
              <w:rPr>
                <w:sz w:val="24"/>
                <w:szCs w:val="24"/>
              </w:rPr>
            </w:pPr>
            <w:r>
              <w:rPr>
                <w:sz w:val="24"/>
                <w:szCs w:val="24"/>
              </w:rPr>
              <w:t>Для федерального государственного санитарно-эпидемиологического надзора и федерального государственного надзора в сфере защиты прав потребителей внедрена система регулярной переоценки рисков в зависимости от фактического распределения ущерба по категориям риска (классам опасности), в том числе с использованием технологий работы с массивами больших данных (Big Data), с учетом рекомендаций ОЭСР</w:t>
            </w:r>
            <w:r>
              <w:rPr>
                <w:rStyle w:val="ab"/>
                <w:sz w:val="24"/>
                <w:szCs w:val="24"/>
              </w:rPr>
              <w:footnoteReference w:id="10"/>
            </w:r>
            <w:r>
              <w:rPr>
                <w:sz w:val="24"/>
                <w:szCs w:val="24"/>
              </w:rPr>
              <w:t>.</w:t>
            </w:r>
          </w:p>
          <w:p>
            <w:pPr>
              <w:pStyle w:val="ac"/>
              <w:numPr>
                <w:ilvl w:val="0"/>
                <w:numId w:val="8"/>
              </w:numPr>
              <w:tabs>
                <w:tab w:val="left" w:pos="262"/>
              </w:tabs>
              <w:spacing w:line="240" w:lineRule="auto"/>
              <w:ind w:left="34" w:firstLine="284"/>
              <w:rPr>
                <w:sz w:val="24"/>
                <w:szCs w:val="24"/>
              </w:rPr>
            </w:pPr>
            <w:r>
              <w:rPr>
                <w:sz w:val="24"/>
                <w:szCs w:val="24"/>
              </w:rPr>
              <w:t xml:space="preserve">Ежегодный план плановых проверок Роспотребнадзора на 2019 год подготовлен с применением риск-ориентированного подхода для федерального государственного санитарно-эпидемиологического надзора и федерального государственного надзора в области защиты прав потребителей. </w:t>
            </w:r>
          </w:p>
          <w:p>
            <w:pPr>
              <w:tabs>
                <w:tab w:val="left" w:pos="262"/>
              </w:tabs>
              <w:spacing w:line="240" w:lineRule="auto"/>
              <w:ind w:left="34" w:firstLine="567"/>
              <w:rPr>
                <w:b/>
                <w:sz w:val="24"/>
                <w:szCs w:val="24"/>
              </w:rPr>
            </w:pPr>
            <w:r>
              <w:rPr>
                <w:b/>
                <w:sz w:val="24"/>
                <w:szCs w:val="24"/>
              </w:rPr>
              <w:t xml:space="preserve">Этап </w:t>
            </w:r>
            <w:r>
              <w:rPr>
                <w:b/>
                <w:sz w:val="24"/>
                <w:szCs w:val="24"/>
                <w:lang w:val="en-US"/>
              </w:rPr>
              <w:t>III</w:t>
            </w:r>
            <w:r>
              <w:rPr>
                <w:b/>
                <w:sz w:val="24"/>
                <w:szCs w:val="24"/>
              </w:rPr>
              <w:t xml:space="preserve"> - 2019 – 2025 годы</w:t>
            </w:r>
          </w:p>
          <w:p>
            <w:pPr>
              <w:tabs>
                <w:tab w:val="left" w:pos="262"/>
              </w:tabs>
              <w:spacing w:line="240" w:lineRule="atLeast"/>
              <w:ind w:left="-57" w:right="-57" w:firstLine="658"/>
              <w:contextualSpacing/>
              <w:rPr>
                <w:sz w:val="24"/>
                <w:szCs w:val="24"/>
              </w:rPr>
            </w:pPr>
            <w:r>
              <w:rPr>
                <w:sz w:val="24"/>
                <w:szCs w:val="24"/>
              </w:rPr>
              <w:t xml:space="preserve">Роспотребнадзором сформирована система </w:t>
            </w:r>
            <w:r>
              <w:rPr>
                <w:rFonts w:eastAsia="Arial Unicode MS"/>
                <w:sz w:val="24"/>
                <w:szCs w:val="24"/>
                <w:u w:color="000000"/>
              </w:rPr>
              <w:t>сбора объективных данных, позволяющая вести учет причиненного вреда</w:t>
            </w:r>
            <w:r>
              <w:rPr>
                <w:sz w:val="24"/>
                <w:szCs w:val="24"/>
              </w:rPr>
              <w:t xml:space="preserve"> в автоматическом режиме, внедрена модель актуализации индикаторов риска и показателей для «динамической модели» в зависимости от изменений профилей риска, внедрена «динамическая модель» управления рисками. </w:t>
            </w:r>
          </w:p>
          <w:p>
            <w:pPr>
              <w:tabs>
                <w:tab w:val="left" w:pos="262"/>
              </w:tabs>
              <w:spacing w:line="240" w:lineRule="atLeast"/>
              <w:ind w:left="-57" w:right="-57" w:firstLine="658"/>
              <w:contextualSpacing/>
              <w:rPr>
                <w:sz w:val="24"/>
                <w:szCs w:val="24"/>
              </w:rPr>
            </w:pPr>
            <w:r>
              <w:rPr>
                <w:sz w:val="24"/>
                <w:szCs w:val="24"/>
              </w:rPr>
              <w:t>Роспотребнадзором в</w:t>
            </w:r>
            <w:r>
              <w:rPr>
                <w:sz w:val="24"/>
                <w:szCs w:val="24"/>
                <w:lang w:eastAsia="en-US"/>
              </w:rPr>
              <w:t>недрена система регулярной переоценки рисков в зависимости от фактического распределения ущерба по категориям риска (классам опасности), в том числе с использованием технологий работы с массивами больших данных (Big Data), с учетом рекомендаций ОЭСР.</w:t>
            </w:r>
          </w:p>
          <w:p>
            <w:pPr>
              <w:tabs>
                <w:tab w:val="left" w:pos="262"/>
              </w:tabs>
              <w:spacing w:line="240" w:lineRule="atLeast"/>
              <w:ind w:left="-57" w:right="-57" w:firstLine="658"/>
              <w:contextualSpacing/>
              <w:rPr>
                <w:sz w:val="24"/>
                <w:szCs w:val="24"/>
              </w:rPr>
            </w:pPr>
            <w:r>
              <w:rPr>
                <w:sz w:val="24"/>
                <w:szCs w:val="24"/>
                <w:lang w:eastAsia="en-US"/>
              </w:rPr>
              <w:t>В отношении всех видов контроля (надзора), осуществляемых Роспотребнадзором, последовательно внедряется 1-й, 2-й, 3-й и 4-й уровень зрелости ведомственных систем управления рисками.</w:t>
            </w:r>
          </w:p>
          <w:p>
            <w:pPr>
              <w:tabs>
                <w:tab w:val="left" w:pos="262"/>
              </w:tabs>
              <w:spacing w:line="240" w:lineRule="atLeast"/>
              <w:ind w:left="-57" w:right="-57" w:firstLine="658"/>
              <w:contextualSpacing/>
              <w:rPr>
                <w:sz w:val="24"/>
                <w:szCs w:val="24"/>
              </w:rPr>
            </w:pPr>
            <w:r>
              <w:rPr>
                <w:sz w:val="24"/>
                <w:szCs w:val="24"/>
              </w:rPr>
              <w:t>Работает система "умного" государственного регулирования, позволяющая на основе мониторинга и анализа результатов применения риск-ориентированного подхода формировать и корректировать показатели и мероприятия документов стратегического планирования, осуществлять выбор форм государственного регулирования, устанавливать обязательные требования, принимать управленческие решения</w:t>
            </w:r>
            <w:r>
              <w:rPr>
                <w:sz w:val="24"/>
                <w:szCs w:val="24"/>
                <w:vertAlign w:val="superscript"/>
              </w:rPr>
              <w:footnoteReference w:id="11"/>
            </w:r>
            <w:r>
              <w:rPr>
                <w:sz w:val="24"/>
                <w:szCs w:val="24"/>
              </w:rPr>
              <w:t>.</w:t>
            </w:r>
          </w:p>
          <w:p>
            <w:pPr>
              <w:tabs>
                <w:tab w:val="left" w:pos="262"/>
              </w:tabs>
              <w:spacing w:line="240" w:lineRule="atLeast"/>
              <w:ind w:left="-57" w:right="-57" w:firstLine="658"/>
              <w:contextualSpacing/>
              <w:rPr>
                <w:sz w:val="24"/>
                <w:szCs w:val="24"/>
              </w:rPr>
            </w:pPr>
          </w:p>
          <w:p>
            <w:pPr>
              <w:pStyle w:val="ac"/>
              <w:numPr>
                <w:ilvl w:val="0"/>
                <w:numId w:val="11"/>
              </w:numPr>
              <w:tabs>
                <w:tab w:val="left" w:pos="262"/>
              </w:tabs>
              <w:spacing w:line="240" w:lineRule="auto"/>
              <w:ind w:left="34" w:firstLine="284"/>
              <w:rPr>
                <w:b/>
                <w:i/>
                <w:sz w:val="24"/>
                <w:szCs w:val="24"/>
              </w:rPr>
            </w:pPr>
            <w:r>
              <w:rPr>
                <w:b/>
                <w:i/>
                <w:sz w:val="24"/>
                <w:szCs w:val="24"/>
              </w:rPr>
              <w:t xml:space="preserve">Внедрение системы оценки результативности и эффективности контрольно-надзорной деятельности </w:t>
            </w:r>
          </w:p>
          <w:p>
            <w:pPr>
              <w:pStyle w:val="ac"/>
              <w:tabs>
                <w:tab w:val="left" w:pos="262"/>
              </w:tabs>
              <w:spacing w:line="240" w:lineRule="auto"/>
              <w:ind w:left="176"/>
              <w:rPr>
                <w:b/>
                <w:i/>
                <w:sz w:val="24"/>
                <w:szCs w:val="24"/>
              </w:rPr>
            </w:pPr>
            <w:r>
              <w:rPr>
                <w:b/>
                <w:i/>
                <w:sz w:val="24"/>
                <w:szCs w:val="24"/>
              </w:rPr>
              <w:t>Этап I – 2017 год</w:t>
            </w:r>
          </w:p>
          <w:p>
            <w:pPr>
              <w:pStyle w:val="ac"/>
              <w:numPr>
                <w:ilvl w:val="0"/>
                <w:numId w:val="8"/>
              </w:numPr>
              <w:tabs>
                <w:tab w:val="left" w:pos="262"/>
              </w:tabs>
              <w:spacing w:line="240" w:lineRule="auto"/>
              <w:ind w:left="34" w:firstLine="284"/>
              <w:rPr>
                <w:sz w:val="24"/>
                <w:szCs w:val="24"/>
              </w:rPr>
            </w:pPr>
            <w:r>
              <w:rPr>
                <w:sz w:val="24"/>
                <w:szCs w:val="24"/>
              </w:rPr>
              <w:t>Внедрены утвержденные показатели результативности и эффективности контрольно-надзорной деятельности Роспотребнадзора при осуществлении федерального государственного санитарно-эпидемиологического надзора, соответствующие Базовой модели определения показателей результативности и эффективности контрольно-надзорной деятельности</w:t>
            </w:r>
            <w:r>
              <w:rPr>
                <w:sz w:val="24"/>
                <w:szCs w:val="24"/>
                <w:vertAlign w:val="superscript"/>
                <w:lang w:eastAsia="en-US"/>
              </w:rPr>
              <w:footnoteReference w:id="12"/>
            </w:r>
          </w:p>
          <w:p>
            <w:pPr>
              <w:pStyle w:val="ac"/>
              <w:numPr>
                <w:ilvl w:val="0"/>
                <w:numId w:val="8"/>
              </w:numPr>
              <w:tabs>
                <w:tab w:val="left" w:pos="262"/>
              </w:tabs>
              <w:spacing w:line="240" w:lineRule="auto"/>
              <w:ind w:left="34" w:firstLine="284"/>
              <w:rPr>
                <w:sz w:val="24"/>
                <w:szCs w:val="24"/>
              </w:rPr>
            </w:pPr>
            <w:r>
              <w:rPr>
                <w:sz w:val="24"/>
                <w:szCs w:val="24"/>
              </w:rPr>
              <w:t xml:space="preserve">Определён порядок сбора, обобщения и анализа (контроля за достижением) статистических данных </w:t>
            </w:r>
            <w:r>
              <w:rPr>
                <w:sz w:val="24"/>
                <w:szCs w:val="24"/>
                <w:lang w:eastAsia="en-US"/>
              </w:rPr>
              <w:t>для расчёта показателей результативности и эффективности</w:t>
            </w:r>
            <w:r>
              <w:rPr>
                <w:sz w:val="24"/>
                <w:szCs w:val="24"/>
              </w:rPr>
              <w:t xml:space="preserve"> федерального государственного санитарно-эпидемиологического надзора.</w:t>
            </w:r>
          </w:p>
          <w:p>
            <w:pPr>
              <w:pStyle w:val="ac"/>
              <w:numPr>
                <w:ilvl w:val="0"/>
                <w:numId w:val="8"/>
              </w:numPr>
              <w:tabs>
                <w:tab w:val="left" w:pos="262"/>
              </w:tabs>
              <w:spacing w:line="240" w:lineRule="auto"/>
              <w:ind w:left="34" w:firstLine="284"/>
              <w:rPr>
                <w:sz w:val="24"/>
                <w:szCs w:val="24"/>
              </w:rPr>
            </w:pPr>
            <w:r>
              <w:rPr>
                <w:sz w:val="24"/>
                <w:szCs w:val="24"/>
              </w:rPr>
              <w:t>Внедрены механизмы сбора и проверки достоверности, полноты и точности расчета данных, а также верификация их источников при расчете фактических значений показателей</w:t>
            </w:r>
            <w:r>
              <w:rPr>
                <w:sz w:val="24"/>
                <w:szCs w:val="24"/>
                <w:lang w:eastAsia="en-US"/>
              </w:rPr>
              <w:t xml:space="preserve"> результативности и эффективности</w:t>
            </w:r>
            <w:r>
              <w:rPr>
                <w:sz w:val="24"/>
                <w:szCs w:val="24"/>
              </w:rPr>
              <w:t xml:space="preserve"> федерального государственного санитарно-эпидемиологического надзора.</w:t>
            </w:r>
          </w:p>
          <w:p>
            <w:pPr>
              <w:pStyle w:val="ac"/>
              <w:numPr>
                <w:ilvl w:val="0"/>
                <w:numId w:val="8"/>
              </w:numPr>
              <w:tabs>
                <w:tab w:val="left" w:pos="262"/>
              </w:tabs>
              <w:spacing w:line="240" w:lineRule="auto"/>
              <w:ind w:left="34" w:firstLine="284"/>
              <w:rPr>
                <w:sz w:val="24"/>
                <w:szCs w:val="24"/>
                <w:lang w:eastAsia="en-US"/>
              </w:rPr>
            </w:pPr>
            <w:r>
              <w:rPr>
                <w:sz w:val="24"/>
                <w:szCs w:val="24"/>
              </w:rPr>
              <w:t>Актуализированы перечень и значение показателей результативности и эффективности, соответствующие Базовой модели определения показателей результативности и эффективности контрольно-надзорной деятельности</w:t>
            </w:r>
            <w:r>
              <w:rPr>
                <w:sz w:val="24"/>
                <w:szCs w:val="24"/>
                <w:vertAlign w:val="superscript"/>
                <w:lang w:eastAsia="en-US"/>
              </w:rPr>
              <w:footnoteReference w:id="13"/>
            </w:r>
          </w:p>
          <w:p>
            <w:pPr>
              <w:pStyle w:val="ac"/>
              <w:numPr>
                <w:ilvl w:val="0"/>
                <w:numId w:val="8"/>
              </w:numPr>
              <w:tabs>
                <w:tab w:val="left" w:pos="262"/>
              </w:tabs>
              <w:spacing w:line="240" w:lineRule="auto"/>
              <w:ind w:left="34" w:firstLine="284"/>
              <w:rPr>
                <w:sz w:val="24"/>
                <w:szCs w:val="24"/>
              </w:rPr>
            </w:pPr>
            <w:r>
              <w:rPr>
                <w:sz w:val="24"/>
                <w:szCs w:val="24"/>
              </w:rPr>
              <w:t>Утверждены показатели результативности и эффективности для центрального аппарата и территориальных органов Роспотребнадзора.</w:t>
            </w:r>
          </w:p>
          <w:p>
            <w:pPr>
              <w:pStyle w:val="ac"/>
              <w:numPr>
                <w:ilvl w:val="0"/>
                <w:numId w:val="8"/>
              </w:numPr>
              <w:tabs>
                <w:tab w:val="left" w:pos="262"/>
              </w:tabs>
              <w:spacing w:line="240" w:lineRule="auto"/>
              <w:ind w:left="34" w:firstLine="284"/>
              <w:rPr>
                <w:sz w:val="24"/>
                <w:szCs w:val="24"/>
              </w:rPr>
            </w:pPr>
            <w:r>
              <w:rPr>
                <w:sz w:val="24"/>
                <w:szCs w:val="24"/>
              </w:rPr>
              <w:t>Показатели результативности и эффективности контрольно-надзорной деятельности Роспотребнадзора и их значения публичны и доступны для граждан и предпринимательского сообщества.</w:t>
            </w:r>
          </w:p>
          <w:p>
            <w:pPr>
              <w:pStyle w:val="ac"/>
              <w:numPr>
                <w:ilvl w:val="0"/>
                <w:numId w:val="8"/>
              </w:numPr>
              <w:tabs>
                <w:tab w:val="left" w:pos="262"/>
              </w:tabs>
              <w:spacing w:line="240" w:lineRule="auto"/>
              <w:ind w:left="34" w:firstLine="284"/>
              <w:rPr>
                <w:sz w:val="24"/>
                <w:szCs w:val="24"/>
              </w:rPr>
            </w:pPr>
            <w:r>
              <w:rPr>
                <w:sz w:val="24"/>
                <w:szCs w:val="24"/>
              </w:rPr>
              <w:t>Проведена проверка достоверности, полноты и точности расчета показателей результативности и эффективности федерального государственного санитарно-эпидемиологического надзора, уточнены формулы их расчета и источники первичных данных.</w:t>
            </w:r>
          </w:p>
          <w:p>
            <w:pPr>
              <w:tabs>
                <w:tab w:val="left" w:pos="262"/>
              </w:tabs>
              <w:spacing w:line="240" w:lineRule="auto"/>
              <w:ind w:left="34" w:firstLine="567"/>
              <w:rPr>
                <w:b/>
                <w:sz w:val="24"/>
                <w:szCs w:val="24"/>
              </w:rPr>
            </w:pPr>
            <w:r>
              <w:rPr>
                <w:b/>
                <w:sz w:val="24"/>
                <w:szCs w:val="24"/>
              </w:rPr>
              <w:t xml:space="preserve">Этап </w:t>
            </w:r>
            <w:r>
              <w:rPr>
                <w:b/>
                <w:sz w:val="24"/>
                <w:szCs w:val="24"/>
                <w:lang w:val="en-US"/>
              </w:rPr>
              <w:t>II</w:t>
            </w:r>
            <w:r>
              <w:rPr>
                <w:b/>
                <w:sz w:val="24"/>
                <w:szCs w:val="24"/>
              </w:rPr>
              <w:t xml:space="preserve"> – 2018 год</w:t>
            </w:r>
          </w:p>
          <w:p>
            <w:pPr>
              <w:pStyle w:val="ac"/>
              <w:numPr>
                <w:ilvl w:val="0"/>
                <w:numId w:val="7"/>
              </w:numPr>
              <w:tabs>
                <w:tab w:val="left" w:pos="262"/>
              </w:tabs>
              <w:spacing w:line="240" w:lineRule="auto"/>
              <w:ind w:left="0" w:firstLine="318"/>
              <w:rPr>
                <w:sz w:val="24"/>
                <w:szCs w:val="24"/>
              </w:rPr>
            </w:pPr>
            <w:r>
              <w:rPr>
                <w:sz w:val="24"/>
                <w:szCs w:val="24"/>
              </w:rPr>
              <w:t>Проведена проверка достоверности, полноты и точности расчета показателей результативности и эффективности контрольно-надзорной деятельности Роспотребнадзора, уточнены формулы их расчета и источники первичных данных при осуществлении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pPr>
              <w:pStyle w:val="ac"/>
              <w:numPr>
                <w:ilvl w:val="0"/>
                <w:numId w:val="7"/>
              </w:numPr>
              <w:tabs>
                <w:tab w:val="left" w:pos="262"/>
              </w:tabs>
              <w:spacing w:line="240" w:lineRule="auto"/>
              <w:ind w:left="0" w:firstLine="318"/>
              <w:rPr>
                <w:sz w:val="24"/>
                <w:szCs w:val="24"/>
              </w:rPr>
            </w:pPr>
            <w:r>
              <w:rPr>
                <w:sz w:val="24"/>
                <w:szCs w:val="24"/>
              </w:rPr>
              <w:lastRenderedPageBreak/>
              <w:t>Создан информационный ресурс для расчета показателей результативности и эффективности деятельности, позволяющий анализировать указанные данные в автоматическом режиме.</w:t>
            </w:r>
          </w:p>
          <w:p>
            <w:pPr>
              <w:pStyle w:val="ac"/>
              <w:numPr>
                <w:ilvl w:val="0"/>
                <w:numId w:val="7"/>
              </w:numPr>
              <w:tabs>
                <w:tab w:val="left" w:pos="262"/>
              </w:tabs>
              <w:spacing w:line="240" w:lineRule="auto"/>
              <w:ind w:left="0" w:firstLine="318"/>
              <w:rPr>
                <w:sz w:val="24"/>
                <w:szCs w:val="24"/>
              </w:rPr>
            </w:pPr>
            <w:r>
              <w:rPr>
                <w:sz w:val="24"/>
                <w:szCs w:val="24"/>
              </w:rPr>
              <w:t>Информация о достижении и (или) недостижении показателей результативности и эффективности используется для принятия управленческих решений, в том числе о стимулировании работников, распределении ресурсов, планировании и проведении контрольно-надзорных мероприятий.</w:t>
            </w:r>
          </w:p>
          <w:p>
            <w:pPr>
              <w:tabs>
                <w:tab w:val="left" w:pos="262"/>
              </w:tabs>
              <w:spacing w:line="240" w:lineRule="auto"/>
              <w:rPr>
                <w:b/>
                <w:sz w:val="24"/>
                <w:szCs w:val="24"/>
              </w:rPr>
            </w:pPr>
            <w:r>
              <w:rPr>
                <w:b/>
                <w:sz w:val="24"/>
                <w:szCs w:val="24"/>
              </w:rPr>
              <w:t>Этап III  2019 – 2025 годы</w:t>
            </w:r>
          </w:p>
          <w:p>
            <w:pPr>
              <w:pStyle w:val="ac"/>
              <w:numPr>
                <w:ilvl w:val="0"/>
                <w:numId w:val="7"/>
              </w:numPr>
              <w:tabs>
                <w:tab w:val="left" w:pos="262"/>
              </w:tabs>
              <w:spacing w:line="240" w:lineRule="auto"/>
              <w:ind w:left="0" w:firstLine="318"/>
              <w:rPr>
                <w:sz w:val="24"/>
                <w:szCs w:val="24"/>
              </w:rPr>
            </w:pPr>
            <w:r>
              <w:rPr>
                <w:sz w:val="24"/>
                <w:szCs w:val="24"/>
              </w:rPr>
              <w:t>По всем видам контроля (надзора)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p>
            <w:pPr>
              <w:pStyle w:val="ac"/>
              <w:numPr>
                <w:ilvl w:val="0"/>
                <w:numId w:val="7"/>
              </w:numPr>
              <w:tabs>
                <w:tab w:val="left" w:pos="262"/>
              </w:tabs>
              <w:spacing w:line="240" w:lineRule="auto"/>
              <w:ind w:left="0" w:firstLine="318"/>
              <w:rPr>
                <w:sz w:val="24"/>
                <w:szCs w:val="24"/>
              </w:rPr>
            </w:pPr>
            <w:r>
              <w:rPr>
                <w:sz w:val="24"/>
                <w:szCs w:val="24"/>
              </w:rPr>
              <w:t>Используются принципы "умного регулирования", в том числе выбора форм, инструментов и интенсивности государственного регулирования и государственного контроля (надзора), исходя из соотношения количественно просчитываемых выгод и затрат регулирования, пропорциональности и риск-ориентированности.</w:t>
            </w:r>
          </w:p>
          <w:p>
            <w:pPr>
              <w:pStyle w:val="ac"/>
              <w:numPr>
                <w:ilvl w:val="0"/>
                <w:numId w:val="7"/>
              </w:numPr>
              <w:tabs>
                <w:tab w:val="left" w:pos="262"/>
              </w:tabs>
              <w:spacing w:line="240" w:lineRule="auto"/>
              <w:ind w:left="0" w:firstLine="318"/>
              <w:rPr>
                <w:sz w:val="24"/>
                <w:szCs w:val="24"/>
              </w:rPr>
            </w:pPr>
            <w:r>
              <w:rPr>
                <w:sz w:val="24"/>
                <w:szCs w:val="24"/>
              </w:rPr>
              <w:t>Внедрен механизм управления изменениями результативностью и эффективностью, их использование в процессе стратегического планирования, проводится международное сопоставление показателей.</w:t>
            </w:r>
          </w:p>
          <w:p>
            <w:pPr>
              <w:pStyle w:val="ac"/>
              <w:numPr>
                <w:ilvl w:val="0"/>
                <w:numId w:val="7"/>
              </w:numPr>
              <w:tabs>
                <w:tab w:val="left" w:pos="262"/>
              </w:tabs>
              <w:spacing w:line="240" w:lineRule="auto"/>
              <w:ind w:left="0" w:firstLine="318"/>
              <w:rPr>
                <w:sz w:val="24"/>
                <w:szCs w:val="24"/>
              </w:rPr>
            </w:pPr>
            <w:r>
              <w:rPr>
                <w:sz w:val="24"/>
                <w:szCs w:val="24"/>
              </w:rPr>
              <w:t>Внедрены положения и нормативы распределения или перераспределения полномочий и финансирования на основании результативности и эффективности деятельности территориальных органов Роспотребнадзора органов</w:t>
            </w:r>
          </w:p>
          <w:p>
            <w:pPr>
              <w:pStyle w:val="ac"/>
              <w:tabs>
                <w:tab w:val="left" w:pos="262"/>
              </w:tabs>
              <w:spacing w:line="240" w:lineRule="auto"/>
              <w:ind w:left="318"/>
              <w:rPr>
                <w:sz w:val="24"/>
                <w:szCs w:val="24"/>
              </w:rPr>
            </w:pPr>
          </w:p>
          <w:p>
            <w:pPr>
              <w:pStyle w:val="ac"/>
              <w:numPr>
                <w:ilvl w:val="0"/>
                <w:numId w:val="11"/>
              </w:numPr>
              <w:tabs>
                <w:tab w:val="left" w:pos="262"/>
              </w:tabs>
              <w:spacing w:line="240" w:lineRule="auto"/>
              <w:ind w:left="0" w:firstLine="318"/>
              <w:rPr>
                <w:b/>
                <w:i/>
                <w:sz w:val="24"/>
                <w:szCs w:val="24"/>
              </w:rPr>
            </w:pPr>
            <w:r>
              <w:rPr>
                <w:b/>
                <w:i/>
                <w:sz w:val="24"/>
                <w:szCs w:val="24"/>
              </w:rPr>
              <w:t>Проведение актуализации обязательных требований, исключение устаревших, дублирующих и избыточных</w:t>
            </w:r>
            <w:r>
              <w:rPr>
                <w:i/>
                <w:sz w:val="24"/>
                <w:szCs w:val="24"/>
              </w:rPr>
              <w:t xml:space="preserve"> </w:t>
            </w:r>
            <w:r>
              <w:rPr>
                <w:b/>
                <w:i/>
                <w:sz w:val="24"/>
                <w:szCs w:val="24"/>
              </w:rPr>
              <w:t>обязательных требований, соблюдение которых проверяется при проведении контрольно-надзорных мероприятий</w:t>
            </w:r>
          </w:p>
          <w:p>
            <w:pPr>
              <w:pStyle w:val="ac"/>
              <w:tabs>
                <w:tab w:val="left" w:pos="262"/>
              </w:tabs>
              <w:spacing w:line="240" w:lineRule="auto"/>
              <w:ind w:left="0"/>
              <w:rPr>
                <w:b/>
                <w:sz w:val="24"/>
                <w:szCs w:val="24"/>
              </w:rPr>
            </w:pPr>
            <w:r>
              <w:rPr>
                <w:b/>
                <w:sz w:val="24"/>
                <w:szCs w:val="24"/>
              </w:rPr>
              <w:t>Этап I – 2017 год</w:t>
            </w:r>
          </w:p>
          <w:p>
            <w:pPr>
              <w:pStyle w:val="ac"/>
              <w:numPr>
                <w:ilvl w:val="0"/>
                <w:numId w:val="6"/>
              </w:numPr>
              <w:tabs>
                <w:tab w:val="left" w:pos="262"/>
              </w:tabs>
              <w:spacing w:line="240" w:lineRule="auto"/>
              <w:ind w:left="0" w:firstLine="318"/>
              <w:rPr>
                <w:sz w:val="24"/>
                <w:szCs w:val="24"/>
              </w:rPr>
            </w:pPr>
            <w:r>
              <w:rPr>
                <w:rFonts w:eastAsia="Arial Unicode MS"/>
                <w:sz w:val="24"/>
                <w:szCs w:val="24"/>
                <w:u w:color="000000"/>
              </w:rPr>
              <w:t>Роспотребнадзором сформированы, актуализированы и размещены на официальном сайте исчерпывающие перечни нормативных правовых актов, устанавливающих обязательные требования при осуществлении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r>
              <w:rPr>
                <w:rStyle w:val="ab"/>
                <w:sz w:val="24"/>
                <w:szCs w:val="24"/>
              </w:rPr>
              <w:footnoteReference w:id="14"/>
            </w:r>
            <w:r>
              <w:rPr>
                <w:sz w:val="24"/>
                <w:szCs w:val="24"/>
              </w:rPr>
              <w:t>.</w:t>
            </w:r>
          </w:p>
          <w:p>
            <w:pPr>
              <w:pStyle w:val="ac"/>
              <w:numPr>
                <w:ilvl w:val="0"/>
                <w:numId w:val="6"/>
              </w:numPr>
              <w:tabs>
                <w:tab w:val="left" w:pos="262"/>
              </w:tabs>
              <w:spacing w:line="240" w:lineRule="auto"/>
              <w:ind w:left="0" w:firstLine="318"/>
              <w:rPr>
                <w:sz w:val="24"/>
                <w:szCs w:val="24"/>
              </w:rPr>
            </w:pPr>
            <w:r>
              <w:rPr>
                <w:sz w:val="24"/>
                <w:szCs w:val="24"/>
              </w:rPr>
              <w:t xml:space="preserve">Проведена систематизация (выборка) обязательных требований по федеральному государственному </w:t>
            </w:r>
            <w:r>
              <w:rPr>
                <w:sz w:val="24"/>
                <w:szCs w:val="24"/>
              </w:rPr>
              <w:lastRenderedPageBreak/>
              <w:t>санитарно-эпидемиологическому надзору и федеральному государственному надзору в сфере защиты прав потребителей в соответствии с подготовленной Минюстом России методикой.</w:t>
            </w:r>
          </w:p>
          <w:p>
            <w:pPr>
              <w:pStyle w:val="ac"/>
              <w:numPr>
                <w:ilvl w:val="0"/>
                <w:numId w:val="6"/>
              </w:numPr>
              <w:tabs>
                <w:tab w:val="left" w:pos="262"/>
              </w:tabs>
              <w:spacing w:line="240" w:lineRule="auto"/>
              <w:ind w:left="0" w:firstLine="318"/>
              <w:rPr>
                <w:sz w:val="24"/>
                <w:szCs w:val="24"/>
              </w:rPr>
            </w:pPr>
            <w:r>
              <w:rPr>
                <w:sz w:val="24"/>
                <w:szCs w:val="24"/>
              </w:rPr>
              <w:t>Внесены изменения в Положение о федеральном государственном санитарно-эпидемиологическом надзоре, в Положение о федеральном государственном надзоре в области защиты прав потребителей, предусматривающие обязанность использования должностными лицами Роспотребнадзора при проведении плановой проверки отдельных юридических лиц, индивидуальных предпринимателей проверочных листов (списков контрольных вопросов).</w:t>
            </w:r>
          </w:p>
          <w:p>
            <w:pPr>
              <w:pStyle w:val="ac"/>
              <w:numPr>
                <w:ilvl w:val="0"/>
                <w:numId w:val="6"/>
              </w:numPr>
              <w:tabs>
                <w:tab w:val="left" w:pos="262"/>
              </w:tabs>
              <w:spacing w:line="240" w:lineRule="auto"/>
              <w:ind w:left="0" w:firstLine="318"/>
              <w:rPr>
                <w:sz w:val="24"/>
                <w:szCs w:val="24"/>
              </w:rPr>
            </w:pPr>
            <w:r>
              <w:rPr>
                <w:sz w:val="24"/>
                <w:szCs w:val="24"/>
              </w:rPr>
              <w:t>Роспотребнадзором утверждены проверочные листы (списки контрольных вопросов) при проведении плановых проверок в области обеспечения санитарно-эпидемиологического благополучия населения (для объектов розничной торговли, общественного питания, по производству отдельных видов пищевой продукции, стационарных организаций отдыха и оздоровления детей, общеобразовательных организаций, организаций, осуществляющих стационарное социальное обслуживание, медицинских организаций, организаций, предоставляющих парикмахерские услуги, бассейнов, промышленных предприятий).</w:t>
            </w:r>
          </w:p>
          <w:p>
            <w:pPr>
              <w:pStyle w:val="ac"/>
              <w:numPr>
                <w:ilvl w:val="0"/>
                <w:numId w:val="6"/>
              </w:numPr>
              <w:tabs>
                <w:tab w:val="left" w:pos="262"/>
              </w:tabs>
              <w:spacing w:line="240" w:lineRule="auto"/>
              <w:ind w:left="0" w:firstLine="318"/>
              <w:rPr>
                <w:sz w:val="24"/>
                <w:szCs w:val="24"/>
              </w:rPr>
            </w:pPr>
            <w:r>
              <w:rPr>
                <w:sz w:val="24"/>
                <w:szCs w:val="24"/>
              </w:rPr>
              <w:t>Роспотребнадзором утверждены проверочные листы (списки контрольных вопросов) при проведении плановых проверок в области защиты прав потребителей (для розничной торговли, общественного питания, по производству отдельных видов пищевой продукции, организаций, предоставляющих медицинских, туристские, транспортные, гостиничные услуги, услуги связи, организаций, осуществляющих бытовые обслуживание населения).</w:t>
            </w:r>
          </w:p>
          <w:p>
            <w:pPr>
              <w:pStyle w:val="ac"/>
              <w:numPr>
                <w:ilvl w:val="0"/>
                <w:numId w:val="6"/>
              </w:numPr>
              <w:tabs>
                <w:tab w:val="left" w:pos="262"/>
              </w:tabs>
              <w:spacing w:line="240" w:lineRule="auto"/>
              <w:ind w:left="0" w:firstLine="318"/>
              <w:rPr>
                <w:sz w:val="24"/>
                <w:szCs w:val="24"/>
              </w:rPr>
            </w:pPr>
            <w:r>
              <w:rPr>
                <w:sz w:val="24"/>
                <w:szCs w:val="24"/>
              </w:rPr>
              <w:t>В контрольно-надзорную деятельность Роспотребнадзора внедрены проверочные листы (списки контрольных вопросов) при проведении плановых проверок в области обеспечения санитарно-эпидемиологического благополучия населения (для объектов розничной торговли, общественного питания, по производству отдельных видов пищевой продукции, стационарных организаций отдыха и оздоровления детей, общеобразовательных организаций, организаций, осуществляющих стационарное социальное обслуживание, медицинских организаций, предоставляющих парикмахерские услуги, для бассейнов).</w:t>
            </w:r>
          </w:p>
          <w:p>
            <w:pPr>
              <w:pStyle w:val="ac"/>
              <w:numPr>
                <w:ilvl w:val="0"/>
                <w:numId w:val="6"/>
              </w:numPr>
              <w:tabs>
                <w:tab w:val="left" w:pos="262"/>
              </w:tabs>
              <w:spacing w:line="240" w:lineRule="auto"/>
              <w:ind w:left="0" w:firstLine="318"/>
              <w:rPr>
                <w:sz w:val="24"/>
                <w:szCs w:val="24"/>
              </w:rPr>
            </w:pPr>
            <w:r>
              <w:rPr>
                <w:sz w:val="24"/>
                <w:szCs w:val="24"/>
              </w:rPr>
              <w:t>В контрольно-надзорную деятельность Роспотребнадзора внедрены проверочные листы (списки контрольных вопросов) при проведении плановых проверок в области и защиты прав потребителей (объектов розничной торговли, общественного питания, по производству отдельных видов пищевой продукции, организаций, предоставляющих медицинских, туристские, образовательные, транспортные, гостиничные услуги, услуги связи, организаций, осуществляющих бытовые обслуживание населения).</w:t>
            </w:r>
          </w:p>
          <w:p>
            <w:pPr>
              <w:pStyle w:val="ac"/>
              <w:numPr>
                <w:ilvl w:val="0"/>
                <w:numId w:val="6"/>
              </w:numPr>
              <w:tabs>
                <w:tab w:val="left" w:pos="262"/>
              </w:tabs>
              <w:spacing w:line="240" w:lineRule="auto"/>
              <w:ind w:left="0" w:firstLine="318"/>
              <w:rPr>
                <w:sz w:val="24"/>
                <w:szCs w:val="24"/>
              </w:rPr>
            </w:pPr>
            <w:r>
              <w:rPr>
                <w:sz w:val="24"/>
                <w:szCs w:val="24"/>
              </w:rPr>
              <w:t>Принято участие в составе экспертных рабочих групп по пересмотру обязательных требований. Приняты акты, актуализирующие обязательные требования, выявленные по результатам работы групп.</w:t>
            </w:r>
          </w:p>
          <w:p>
            <w:pPr>
              <w:pStyle w:val="ac"/>
              <w:numPr>
                <w:ilvl w:val="0"/>
                <w:numId w:val="6"/>
              </w:numPr>
              <w:tabs>
                <w:tab w:val="left" w:pos="262"/>
              </w:tabs>
              <w:spacing w:line="240" w:lineRule="auto"/>
              <w:ind w:left="0" w:firstLine="318"/>
              <w:rPr>
                <w:sz w:val="24"/>
                <w:szCs w:val="24"/>
              </w:rPr>
            </w:pPr>
            <w:r>
              <w:rPr>
                <w:sz w:val="24"/>
                <w:szCs w:val="24"/>
              </w:rPr>
              <w:t>Проанализированы нормативные правовые акты</w:t>
            </w:r>
            <w:r>
              <w:rPr>
                <w:rFonts w:eastAsia="Calibri"/>
                <w:sz w:val="24"/>
                <w:szCs w:val="24"/>
                <w:lang w:eastAsia="en-US"/>
              </w:rPr>
              <w:t>, устанавливающие</w:t>
            </w:r>
            <w:r>
              <w:rPr>
                <w:sz w:val="24"/>
                <w:szCs w:val="24"/>
              </w:rPr>
              <w:t xml:space="preserve"> обязательные требования, с целью</w:t>
            </w:r>
            <w:r>
              <w:t xml:space="preserve"> </w:t>
            </w:r>
            <w:r>
              <w:rPr>
                <w:sz w:val="24"/>
                <w:szCs w:val="24"/>
              </w:rPr>
              <w:t>актуализации обязательных требований, исключения устаревших, дублирующих и избыточных обязательных требований, соблюдение которых оценивается при осуществлении федерального государственного санитарно-</w:t>
            </w:r>
            <w:r>
              <w:rPr>
                <w:sz w:val="24"/>
                <w:szCs w:val="24"/>
              </w:rPr>
              <w:lastRenderedPageBreak/>
              <w:t>эпидемиологического надзора.</w:t>
            </w:r>
          </w:p>
          <w:p>
            <w:pPr>
              <w:pStyle w:val="ac"/>
              <w:numPr>
                <w:ilvl w:val="0"/>
                <w:numId w:val="6"/>
              </w:numPr>
              <w:tabs>
                <w:tab w:val="left" w:pos="262"/>
              </w:tabs>
              <w:spacing w:line="240" w:lineRule="auto"/>
              <w:ind w:left="34" w:firstLine="284"/>
              <w:rPr>
                <w:sz w:val="24"/>
                <w:szCs w:val="24"/>
              </w:rPr>
            </w:pPr>
            <w:r>
              <w:rPr>
                <w:sz w:val="24"/>
                <w:szCs w:val="24"/>
              </w:rPr>
              <w:t>Проанализированы нормативные правовые акты</w:t>
            </w:r>
            <w:r>
              <w:rPr>
                <w:rFonts w:eastAsia="Calibri"/>
                <w:sz w:val="24"/>
                <w:szCs w:val="24"/>
                <w:lang w:eastAsia="en-US"/>
              </w:rPr>
              <w:t>, устанавливающие</w:t>
            </w:r>
            <w:r>
              <w:rPr>
                <w:sz w:val="24"/>
                <w:szCs w:val="24"/>
              </w:rPr>
              <w:t xml:space="preserve"> обязательные требования, с целью</w:t>
            </w:r>
            <w:r>
              <w:t xml:space="preserve"> </w:t>
            </w:r>
            <w:r>
              <w:rPr>
                <w:sz w:val="24"/>
                <w:szCs w:val="24"/>
              </w:rPr>
              <w:t>актуализации обязательных требований, исключения устаревших, дублирующих и избыточных обязательных требований, соблюдение которых оценивается при осуществлении федерального государственного надзора в области защиты прав потребителей.</w:t>
            </w:r>
          </w:p>
          <w:p>
            <w:pPr>
              <w:pStyle w:val="ac"/>
              <w:numPr>
                <w:ilvl w:val="0"/>
                <w:numId w:val="6"/>
              </w:numPr>
              <w:tabs>
                <w:tab w:val="left" w:pos="262"/>
              </w:tabs>
              <w:spacing w:line="240" w:lineRule="auto"/>
              <w:ind w:left="34" w:firstLine="284"/>
              <w:rPr>
                <w:sz w:val="24"/>
                <w:szCs w:val="24"/>
              </w:rPr>
            </w:pPr>
            <w:r>
              <w:rPr>
                <w:sz w:val="24"/>
                <w:szCs w:val="24"/>
              </w:rPr>
              <w:t xml:space="preserve"> Проанализированы и приняты нормативные правовые акты</w:t>
            </w:r>
            <w:r>
              <w:rPr>
                <w:rFonts w:eastAsia="Calibri"/>
                <w:sz w:val="24"/>
                <w:szCs w:val="24"/>
                <w:lang w:eastAsia="en-US"/>
              </w:rPr>
              <w:t>, актуализирующие</w:t>
            </w:r>
            <w:r>
              <w:rPr>
                <w:sz w:val="24"/>
                <w:szCs w:val="24"/>
              </w:rPr>
              <w:t xml:space="preserve"> обязательные требования в области обеспечения санитарно-эпидемиологического благополучия населения и защиты прав потребителей по 5 наиболее массовым видам предпринимательской деятельности (розничная торговля, общественное питание, производство продуктов питания, операции с недвижимым имуществом, пассажирские перевозки)</w:t>
            </w:r>
            <w:r>
              <w:rPr>
                <w:rStyle w:val="ab"/>
                <w:sz w:val="24"/>
                <w:szCs w:val="24"/>
              </w:rPr>
              <w:t xml:space="preserve"> </w:t>
            </w:r>
            <w:r>
              <w:rPr>
                <w:rStyle w:val="ab"/>
                <w:sz w:val="24"/>
                <w:szCs w:val="24"/>
              </w:rPr>
              <w:footnoteReference w:id="15"/>
            </w:r>
            <w:r>
              <w:rPr>
                <w:sz w:val="24"/>
                <w:szCs w:val="24"/>
              </w:rPr>
              <w:t>.</w:t>
            </w:r>
          </w:p>
          <w:p>
            <w:pPr>
              <w:pStyle w:val="ac"/>
              <w:numPr>
                <w:ilvl w:val="0"/>
                <w:numId w:val="6"/>
              </w:numPr>
              <w:tabs>
                <w:tab w:val="left" w:pos="262"/>
              </w:tabs>
              <w:spacing w:line="240" w:lineRule="auto"/>
              <w:ind w:left="34" w:firstLine="284"/>
              <w:rPr>
                <w:sz w:val="24"/>
                <w:szCs w:val="24"/>
              </w:rPr>
            </w:pPr>
            <w:r>
              <w:rPr>
                <w:sz w:val="24"/>
                <w:szCs w:val="24"/>
              </w:rPr>
              <w:t>Приняты и размещены на официальном сайте Роспотребнадзора правовые акты, содержащие систематизированные по 27 видам предпринимательской деятельности, осуществляемым в уведомительном порядке, перечни нормативных правовых актов, определяющих обязательные требования.</w:t>
            </w:r>
          </w:p>
          <w:p>
            <w:pPr>
              <w:pStyle w:val="ac"/>
              <w:numPr>
                <w:ilvl w:val="0"/>
                <w:numId w:val="6"/>
              </w:numPr>
              <w:tabs>
                <w:tab w:val="left" w:pos="262"/>
              </w:tabs>
              <w:spacing w:line="240" w:lineRule="auto"/>
              <w:ind w:left="0" w:firstLine="318"/>
              <w:rPr>
                <w:sz w:val="24"/>
                <w:szCs w:val="24"/>
              </w:rPr>
            </w:pPr>
            <w:r>
              <w:rPr>
                <w:sz w:val="24"/>
                <w:szCs w:val="24"/>
              </w:rPr>
              <w:t>Утвержден порядок систематической оценки эффективности обязательных требований и обеспечена его реализация.</w:t>
            </w:r>
          </w:p>
          <w:p>
            <w:pPr>
              <w:pStyle w:val="ac"/>
              <w:numPr>
                <w:ilvl w:val="0"/>
                <w:numId w:val="6"/>
              </w:numPr>
              <w:tabs>
                <w:tab w:val="left" w:pos="262"/>
              </w:tabs>
              <w:spacing w:line="240" w:lineRule="auto"/>
              <w:ind w:left="0" w:firstLine="318"/>
              <w:rPr>
                <w:sz w:val="24"/>
                <w:szCs w:val="24"/>
              </w:rPr>
            </w:pPr>
            <w:r>
              <w:rPr>
                <w:sz w:val="24"/>
                <w:szCs w:val="24"/>
              </w:rPr>
              <w:t>Приняты меры по оптимизации обязательных требований (включающие отмену неэффективных и избыточных обязательных требований), а также по актуализации соответствующих нормативных правовых актов.</w:t>
            </w:r>
          </w:p>
          <w:p>
            <w:pPr>
              <w:tabs>
                <w:tab w:val="left" w:pos="262"/>
              </w:tabs>
              <w:spacing w:line="240" w:lineRule="auto"/>
              <w:ind w:left="34" w:firstLine="567"/>
              <w:rPr>
                <w:b/>
                <w:sz w:val="24"/>
                <w:szCs w:val="24"/>
              </w:rPr>
            </w:pPr>
            <w:r>
              <w:rPr>
                <w:b/>
                <w:sz w:val="24"/>
                <w:szCs w:val="24"/>
              </w:rPr>
              <w:t xml:space="preserve">Этап </w:t>
            </w:r>
            <w:r>
              <w:rPr>
                <w:b/>
                <w:sz w:val="24"/>
                <w:szCs w:val="24"/>
                <w:lang w:val="en-US"/>
              </w:rPr>
              <w:t>II</w:t>
            </w:r>
            <w:r>
              <w:rPr>
                <w:b/>
                <w:sz w:val="24"/>
                <w:szCs w:val="24"/>
              </w:rPr>
              <w:t xml:space="preserve"> – 2018 год</w:t>
            </w:r>
          </w:p>
          <w:p>
            <w:pPr>
              <w:pStyle w:val="ac"/>
              <w:numPr>
                <w:ilvl w:val="0"/>
                <w:numId w:val="6"/>
              </w:numPr>
              <w:tabs>
                <w:tab w:val="left" w:pos="262"/>
              </w:tabs>
              <w:spacing w:line="240" w:lineRule="auto"/>
              <w:ind w:left="0" w:firstLine="318"/>
              <w:rPr>
                <w:sz w:val="24"/>
                <w:szCs w:val="24"/>
              </w:rPr>
            </w:pPr>
            <w:r>
              <w:rPr>
                <w:sz w:val="24"/>
                <w:szCs w:val="24"/>
              </w:rPr>
              <w:t>Принято участие в составе экспертных рабочих групп по пересмотру обязательных требований. Приняты акты, актуализирующие обязательные требования, выявленные по результатам работы групп.</w:t>
            </w:r>
          </w:p>
          <w:p>
            <w:pPr>
              <w:pStyle w:val="ac"/>
              <w:numPr>
                <w:ilvl w:val="0"/>
                <w:numId w:val="7"/>
              </w:numPr>
              <w:tabs>
                <w:tab w:val="left" w:pos="262"/>
              </w:tabs>
              <w:spacing w:line="240" w:lineRule="auto"/>
              <w:ind w:left="34" w:firstLine="284"/>
              <w:rPr>
                <w:sz w:val="24"/>
                <w:szCs w:val="24"/>
              </w:rPr>
            </w:pPr>
            <w:r>
              <w:rPr>
                <w:sz w:val="24"/>
                <w:szCs w:val="24"/>
              </w:rPr>
              <w:t xml:space="preserve">Проведена систематическая оценка эффективности обязательных требований для обеспечения минимизации рисков и предотвращении негативных социальных или экономических последствий в соответствии с методикой подготовленной Минюстом России. </w:t>
            </w:r>
          </w:p>
          <w:p>
            <w:pPr>
              <w:pStyle w:val="ac"/>
              <w:numPr>
                <w:ilvl w:val="0"/>
                <w:numId w:val="7"/>
              </w:numPr>
              <w:tabs>
                <w:tab w:val="left" w:pos="262"/>
              </w:tabs>
              <w:spacing w:line="240" w:lineRule="auto"/>
              <w:ind w:left="34" w:firstLine="284"/>
              <w:rPr>
                <w:sz w:val="24"/>
                <w:szCs w:val="24"/>
              </w:rPr>
            </w:pPr>
            <w:r>
              <w:rPr>
                <w:sz w:val="24"/>
                <w:szCs w:val="24"/>
              </w:rPr>
              <w:t>Приняты нормативно-правовые акты, определяющие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«Личного кабинета».</w:t>
            </w:r>
          </w:p>
          <w:p>
            <w:pPr>
              <w:pStyle w:val="ac"/>
              <w:numPr>
                <w:ilvl w:val="0"/>
                <w:numId w:val="6"/>
              </w:numPr>
              <w:tabs>
                <w:tab w:val="left" w:pos="262"/>
              </w:tabs>
              <w:spacing w:line="240" w:lineRule="auto"/>
              <w:ind w:left="34" w:firstLine="284"/>
              <w:rPr>
                <w:sz w:val="24"/>
                <w:szCs w:val="24"/>
              </w:rPr>
            </w:pPr>
            <w:r>
              <w:rPr>
                <w:sz w:val="24"/>
                <w:szCs w:val="24"/>
              </w:rPr>
              <w:t>Приняты нормативные правовые акты</w:t>
            </w:r>
            <w:r>
              <w:rPr>
                <w:rFonts w:eastAsia="Calibri"/>
                <w:sz w:val="24"/>
                <w:szCs w:val="24"/>
                <w:lang w:eastAsia="en-US"/>
              </w:rPr>
              <w:t>, актуализирующие</w:t>
            </w:r>
            <w:r>
              <w:rPr>
                <w:sz w:val="24"/>
                <w:szCs w:val="24"/>
              </w:rPr>
              <w:t xml:space="preserve"> обязательные требования, соблюдение которых оценивается при осуществлении федерального государственного санитарно-эпидемиологического надзора.</w:t>
            </w:r>
          </w:p>
          <w:p>
            <w:pPr>
              <w:pStyle w:val="ac"/>
              <w:numPr>
                <w:ilvl w:val="0"/>
                <w:numId w:val="6"/>
              </w:numPr>
              <w:tabs>
                <w:tab w:val="left" w:pos="262"/>
              </w:tabs>
              <w:spacing w:line="240" w:lineRule="auto"/>
              <w:ind w:left="34" w:firstLine="284"/>
              <w:rPr>
                <w:sz w:val="24"/>
                <w:szCs w:val="24"/>
              </w:rPr>
            </w:pPr>
            <w:r>
              <w:rPr>
                <w:sz w:val="24"/>
                <w:szCs w:val="24"/>
              </w:rPr>
              <w:t>Приняты нормативные правовые акты</w:t>
            </w:r>
            <w:r>
              <w:rPr>
                <w:rFonts w:eastAsia="Calibri"/>
                <w:sz w:val="24"/>
                <w:szCs w:val="24"/>
                <w:lang w:eastAsia="en-US"/>
              </w:rPr>
              <w:t>, актуализирующие</w:t>
            </w:r>
            <w:r>
              <w:rPr>
                <w:sz w:val="24"/>
                <w:szCs w:val="24"/>
              </w:rPr>
              <w:t xml:space="preserve"> обязательные требования, соблюдение которых оценивается при осуществлении федерального государственного надзора в области защиты прав </w:t>
            </w:r>
            <w:r>
              <w:rPr>
                <w:sz w:val="24"/>
                <w:szCs w:val="24"/>
              </w:rPr>
              <w:lastRenderedPageBreak/>
              <w:t>потребителей.</w:t>
            </w:r>
          </w:p>
          <w:p>
            <w:pPr>
              <w:pStyle w:val="ac"/>
              <w:numPr>
                <w:ilvl w:val="0"/>
                <w:numId w:val="7"/>
              </w:numPr>
              <w:tabs>
                <w:tab w:val="left" w:pos="262"/>
              </w:tabs>
              <w:spacing w:line="240" w:lineRule="auto"/>
              <w:ind w:left="34" w:firstLine="284"/>
              <w:rPr>
                <w:sz w:val="24"/>
                <w:szCs w:val="24"/>
              </w:rPr>
            </w:pPr>
            <w:r>
              <w:rPr>
                <w:sz w:val="24"/>
                <w:szCs w:val="24"/>
              </w:rPr>
              <w:t>Приняты нормативно-правовые акты, актуализирующие обязательные требования в области обеспечения санитарно-эпидемиологического благополучия населения и защиты прав потребителей по дополнительным наиболее массовым видам предпринимательской деятельности.</w:t>
            </w:r>
          </w:p>
          <w:p>
            <w:pPr>
              <w:pStyle w:val="ac"/>
              <w:numPr>
                <w:ilvl w:val="0"/>
                <w:numId w:val="7"/>
              </w:numPr>
              <w:tabs>
                <w:tab w:val="left" w:pos="262"/>
              </w:tabs>
              <w:spacing w:line="240" w:lineRule="auto"/>
              <w:ind w:left="34" w:firstLine="284"/>
              <w:rPr>
                <w:sz w:val="24"/>
                <w:szCs w:val="24"/>
              </w:rPr>
            </w:pPr>
            <w:r>
              <w:rPr>
                <w:sz w:val="24"/>
                <w:szCs w:val="24"/>
              </w:rPr>
              <w:t>В контрольно-надзорную деятельность Роспотребнадзора внедрены проверочные листы, содержащие перечень обязательных требований в области санитарно-эпидемиологического благополучия населения и защиты прав потребителей, наиболее значимых с точки зрения недопущения возникновения угрозы причинения вреда, в том числе в электронном виде в «Личном кабинете» поднадзорных субъектов.</w:t>
            </w:r>
          </w:p>
          <w:p>
            <w:pPr>
              <w:pStyle w:val="ac"/>
              <w:tabs>
                <w:tab w:val="left" w:pos="262"/>
              </w:tabs>
              <w:spacing w:line="240" w:lineRule="auto"/>
              <w:ind w:left="318"/>
              <w:rPr>
                <w:sz w:val="24"/>
                <w:szCs w:val="24"/>
              </w:rPr>
            </w:pPr>
          </w:p>
          <w:p>
            <w:pPr>
              <w:tabs>
                <w:tab w:val="left" w:pos="262"/>
              </w:tabs>
              <w:spacing w:line="240" w:lineRule="auto"/>
              <w:rPr>
                <w:b/>
                <w:sz w:val="24"/>
                <w:szCs w:val="24"/>
              </w:rPr>
            </w:pPr>
            <w:r>
              <w:rPr>
                <w:b/>
                <w:sz w:val="24"/>
                <w:szCs w:val="24"/>
              </w:rPr>
              <w:t xml:space="preserve">Этап </w:t>
            </w:r>
            <w:r>
              <w:rPr>
                <w:b/>
                <w:sz w:val="24"/>
                <w:szCs w:val="24"/>
                <w:lang w:val="en-US"/>
              </w:rPr>
              <w:t>III</w:t>
            </w:r>
            <w:r>
              <w:rPr>
                <w:b/>
                <w:sz w:val="24"/>
                <w:szCs w:val="24"/>
              </w:rPr>
              <w:t xml:space="preserve"> – 2019 год – 2025 год</w:t>
            </w:r>
          </w:p>
          <w:p>
            <w:pPr>
              <w:pStyle w:val="ac"/>
              <w:numPr>
                <w:ilvl w:val="0"/>
                <w:numId w:val="7"/>
              </w:numPr>
              <w:tabs>
                <w:tab w:val="left" w:pos="262"/>
              </w:tabs>
              <w:spacing w:line="240" w:lineRule="auto"/>
              <w:ind w:left="34" w:firstLine="284"/>
              <w:rPr>
                <w:sz w:val="24"/>
                <w:szCs w:val="24"/>
              </w:rPr>
            </w:pPr>
            <w:r>
              <w:rPr>
                <w:sz w:val="24"/>
                <w:szCs w:val="24"/>
              </w:rPr>
              <w:t>Приняты нормативно-правовые акты, актуализирующие обязательные требования по дополнительным наиболее массовым видам предпринимательской деятельности по всем видам осуществляемого Роспотребнадзором контроля (надзора).</w:t>
            </w:r>
          </w:p>
          <w:p>
            <w:pPr>
              <w:pStyle w:val="ac"/>
              <w:numPr>
                <w:ilvl w:val="0"/>
                <w:numId w:val="7"/>
              </w:numPr>
              <w:tabs>
                <w:tab w:val="left" w:pos="262"/>
              </w:tabs>
              <w:spacing w:line="240" w:lineRule="auto"/>
              <w:ind w:left="34" w:firstLine="284"/>
              <w:rPr>
                <w:sz w:val="24"/>
                <w:szCs w:val="24"/>
              </w:rPr>
            </w:pPr>
            <w:r>
              <w:rPr>
                <w:sz w:val="24"/>
                <w:szCs w:val="24"/>
              </w:rPr>
              <w:t>Должностными лицами Роспотребнадзора используются при осуществлении контрольно-надзорной деятельности проверочные листы, содержащих перечень обязательных требований, по всем видам осуществляемого Роспотребнадзором контроля (надзора) и всем видам предпринимательской деятельности.</w:t>
            </w:r>
          </w:p>
          <w:p>
            <w:pPr>
              <w:pStyle w:val="ac"/>
              <w:numPr>
                <w:ilvl w:val="0"/>
                <w:numId w:val="7"/>
              </w:numPr>
              <w:tabs>
                <w:tab w:val="left" w:pos="262"/>
              </w:tabs>
              <w:spacing w:line="240" w:lineRule="auto"/>
              <w:ind w:left="34" w:firstLine="284"/>
              <w:rPr>
                <w:sz w:val="24"/>
                <w:szCs w:val="24"/>
              </w:rPr>
            </w:pPr>
            <w:r>
              <w:rPr>
                <w:sz w:val="24"/>
                <w:szCs w:val="24"/>
              </w:rPr>
              <w:t>Проведена систематизация (выборка) обязательных требований по всем видам контроля (надзора) в соответствии с подготовленной методикой с использованием информационных систем.</w:t>
            </w:r>
          </w:p>
          <w:p>
            <w:pPr>
              <w:pStyle w:val="ac"/>
              <w:numPr>
                <w:ilvl w:val="0"/>
                <w:numId w:val="7"/>
              </w:numPr>
              <w:tabs>
                <w:tab w:val="left" w:pos="262"/>
              </w:tabs>
              <w:spacing w:line="240" w:lineRule="auto"/>
              <w:ind w:left="34" w:firstLine="284"/>
              <w:rPr>
                <w:sz w:val="24"/>
                <w:szCs w:val="24"/>
              </w:rPr>
            </w:pPr>
            <w:r>
              <w:rPr>
                <w:sz w:val="24"/>
                <w:szCs w:val="24"/>
                <w:lang w:eastAsia="en-US"/>
              </w:rPr>
              <w:t>Внедрены механизмы обучения (включая самообучение) подконтрольных субъектов и самостоятельной оценки подконтрольным субъектом соблюдения предъявляемых к нему обязательных требований (самообследование), в том числе с использованием «Личного кабинета».</w:t>
            </w:r>
          </w:p>
          <w:p>
            <w:pPr>
              <w:pStyle w:val="ac"/>
              <w:tabs>
                <w:tab w:val="left" w:pos="262"/>
              </w:tabs>
              <w:spacing w:line="240" w:lineRule="auto"/>
              <w:ind w:left="318"/>
              <w:rPr>
                <w:sz w:val="24"/>
                <w:szCs w:val="24"/>
              </w:rPr>
            </w:pPr>
          </w:p>
          <w:p>
            <w:pPr>
              <w:pStyle w:val="ac"/>
              <w:numPr>
                <w:ilvl w:val="0"/>
                <w:numId w:val="11"/>
              </w:numPr>
              <w:tabs>
                <w:tab w:val="left" w:pos="262"/>
              </w:tabs>
              <w:spacing w:line="240" w:lineRule="auto"/>
              <w:rPr>
                <w:b/>
                <w:i/>
                <w:sz w:val="24"/>
                <w:szCs w:val="24"/>
              </w:rPr>
            </w:pPr>
            <w:r>
              <w:rPr>
                <w:b/>
                <w:i/>
                <w:sz w:val="24"/>
                <w:szCs w:val="24"/>
              </w:rPr>
              <w:t>Внедрение системы комплексной профилактики нарушений обязательных требований</w:t>
            </w:r>
          </w:p>
          <w:p>
            <w:pPr>
              <w:pStyle w:val="ac"/>
              <w:tabs>
                <w:tab w:val="left" w:pos="262"/>
              </w:tabs>
              <w:spacing w:line="240" w:lineRule="auto"/>
              <w:ind w:left="34"/>
              <w:rPr>
                <w:b/>
                <w:sz w:val="24"/>
                <w:szCs w:val="24"/>
              </w:rPr>
            </w:pPr>
            <w:r>
              <w:rPr>
                <w:b/>
                <w:sz w:val="24"/>
                <w:szCs w:val="24"/>
              </w:rPr>
              <w:t>Этап I – 2017 год</w:t>
            </w:r>
          </w:p>
          <w:p>
            <w:pPr>
              <w:pStyle w:val="ac"/>
              <w:numPr>
                <w:ilvl w:val="0"/>
                <w:numId w:val="9"/>
              </w:numPr>
              <w:tabs>
                <w:tab w:val="left" w:pos="262"/>
              </w:tabs>
              <w:spacing w:line="240" w:lineRule="auto"/>
              <w:ind w:left="0" w:firstLine="318"/>
              <w:rPr>
                <w:sz w:val="24"/>
                <w:szCs w:val="24"/>
              </w:rPr>
            </w:pPr>
            <w:r>
              <w:rPr>
                <w:sz w:val="24"/>
                <w:szCs w:val="24"/>
              </w:rPr>
              <w:t>Разработана программа профилактических мероприятий, направленных на предупреждение нарушений обязательных требований.</w:t>
            </w:r>
          </w:p>
          <w:p>
            <w:pPr>
              <w:pStyle w:val="ac"/>
              <w:numPr>
                <w:ilvl w:val="0"/>
                <w:numId w:val="9"/>
              </w:numPr>
              <w:tabs>
                <w:tab w:val="left" w:pos="262"/>
              </w:tabs>
              <w:spacing w:line="240" w:lineRule="auto"/>
              <w:ind w:left="0" w:firstLine="318"/>
              <w:rPr>
                <w:sz w:val="24"/>
                <w:szCs w:val="24"/>
              </w:rPr>
            </w:pPr>
            <w:r>
              <w:rPr>
                <w:sz w:val="24"/>
                <w:szCs w:val="24"/>
              </w:rPr>
              <w:t>Территориальными органами Роспотребнадзора реализованы мероприятия программы профилактических мероприятий, направленных на предупреждение нарушений обязательных требований.</w:t>
            </w:r>
          </w:p>
          <w:p>
            <w:pPr>
              <w:pStyle w:val="ac"/>
              <w:numPr>
                <w:ilvl w:val="0"/>
                <w:numId w:val="9"/>
              </w:numPr>
              <w:tabs>
                <w:tab w:val="left" w:pos="262"/>
              </w:tabs>
              <w:spacing w:line="240" w:lineRule="auto"/>
              <w:ind w:left="0" w:firstLine="318"/>
              <w:rPr>
                <w:sz w:val="24"/>
                <w:szCs w:val="24"/>
              </w:rPr>
            </w:pPr>
            <w:r>
              <w:rPr>
                <w:sz w:val="24"/>
                <w:szCs w:val="24"/>
              </w:rPr>
              <w:t>Актуализированы размещенные на официальном сайте Роспотребнадзора в информационно-телекоммуникационной сети «Интернет» перечни правовых актов и их текстов, содержащих обязательные требования, соблюдение которых оценивается при проведении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pPr>
              <w:pStyle w:val="ac"/>
              <w:numPr>
                <w:ilvl w:val="0"/>
                <w:numId w:val="9"/>
              </w:numPr>
              <w:tabs>
                <w:tab w:val="left" w:pos="262"/>
              </w:tabs>
              <w:spacing w:line="240" w:lineRule="auto"/>
              <w:ind w:left="0" w:firstLine="318"/>
              <w:rPr>
                <w:sz w:val="24"/>
                <w:szCs w:val="24"/>
              </w:rPr>
            </w:pPr>
            <w:r>
              <w:rPr>
                <w:sz w:val="24"/>
                <w:szCs w:val="24"/>
              </w:rPr>
              <w:t>Разработан и внедрен организационный порядок обзора Роспотребнадзором правоприменительной практики.</w:t>
            </w:r>
          </w:p>
          <w:p>
            <w:pPr>
              <w:pStyle w:val="ac"/>
              <w:numPr>
                <w:ilvl w:val="0"/>
                <w:numId w:val="9"/>
              </w:numPr>
              <w:tabs>
                <w:tab w:val="left" w:pos="262"/>
              </w:tabs>
              <w:spacing w:line="240" w:lineRule="auto"/>
              <w:ind w:left="0" w:firstLine="318"/>
              <w:rPr>
                <w:sz w:val="24"/>
                <w:szCs w:val="24"/>
              </w:rPr>
            </w:pPr>
            <w:r>
              <w:rPr>
                <w:sz w:val="24"/>
                <w:szCs w:val="24"/>
              </w:rPr>
              <w:lastRenderedPageBreak/>
              <w:t xml:space="preserve">Роспотребнадзором сформированы отчеты о результатах мониторинга правоприменительной практики </w:t>
            </w:r>
          </w:p>
          <w:p>
            <w:pPr>
              <w:pStyle w:val="ac"/>
              <w:numPr>
                <w:ilvl w:val="0"/>
                <w:numId w:val="9"/>
              </w:numPr>
              <w:tabs>
                <w:tab w:val="left" w:pos="262"/>
              </w:tabs>
              <w:spacing w:line="240" w:lineRule="auto"/>
              <w:ind w:left="0" w:firstLine="318"/>
              <w:rPr>
                <w:sz w:val="24"/>
                <w:szCs w:val="24"/>
              </w:rPr>
            </w:pPr>
            <w:r>
              <w:rPr>
                <w:sz w:val="24"/>
                <w:szCs w:val="24"/>
              </w:rPr>
              <w:t>Опубликованы, размещены на официальном сайте Роспотребнадзора в сети «Интернет» результаты обобщения и анализа правоприменительной практики Роспотребнадзора, в том числе типичные нарушения обязательных требований с характерными примерами и предложения по методам их предупреждения, выявления и пресечения, рекомендации в отношении мер, которые должны приниматься гражданами, индивидуальными предпринимателями и юридическими лицами в целях недопущения нарушений требований законодательства Российской Федерации.</w:t>
            </w:r>
          </w:p>
          <w:p>
            <w:pPr>
              <w:pStyle w:val="ac"/>
              <w:numPr>
                <w:ilvl w:val="0"/>
                <w:numId w:val="9"/>
              </w:numPr>
              <w:tabs>
                <w:tab w:val="left" w:pos="262"/>
              </w:tabs>
              <w:spacing w:line="240" w:lineRule="auto"/>
              <w:ind w:left="0" w:firstLine="318"/>
              <w:rPr>
                <w:sz w:val="24"/>
                <w:szCs w:val="24"/>
              </w:rPr>
            </w:pPr>
            <w:r>
              <w:rPr>
                <w:sz w:val="24"/>
                <w:szCs w:val="24"/>
              </w:rPr>
              <w:t>Опубликованы на официальном сайте Роспотребнадзора в сети «Интернет» обзоры правоприменительной практики Роспотребнадзора, статистики типовых и массовых нарушений обязательных требований с возможными мероприятиями по их устранению</w:t>
            </w:r>
          </w:p>
          <w:p>
            <w:pPr>
              <w:pStyle w:val="ac"/>
              <w:numPr>
                <w:ilvl w:val="0"/>
                <w:numId w:val="9"/>
              </w:numPr>
              <w:tabs>
                <w:tab w:val="left" w:pos="262"/>
              </w:tabs>
              <w:spacing w:line="240" w:lineRule="auto"/>
              <w:ind w:left="0" w:firstLine="318"/>
              <w:rPr>
                <w:sz w:val="24"/>
                <w:szCs w:val="24"/>
              </w:rPr>
            </w:pPr>
            <w:r>
              <w:rPr>
                <w:sz w:val="24"/>
                <w:szCs w:val="24"/>
              </w:rPr>
              <w:t>Территориальными органами Роспотребнадзора проведены ежеквартальные публичные мероприятия с участием общественных организаций для подконтрольных субъектов с анализом правоприменительной практики Роспотребнадзора, проведены «Дни открытых дверей для предпринимателей» с участием общественных организаций.</w:t>
            </w:r>
          </w:p>
          <w:p>
            <w:pPr>
              <w:pStyle w:val="ac"/>
              <w:numPr>
                <w:ilvl w:val="0"/>
                <w:numId w:val="9"/>
              </w:numPr>
              <w:tabs>
                <w:tab w:val="left" w:pos="262"/>
              </w:tabs>
              <w:spacing w:line="240" w:lineRule="auto"/>
              <w:ind w:left="0" w:firstLine="318"/>
              <w:rPr>
                <w:sz w:val="24"/>
                <w:szCs w:val="24"/>
                <w:lang w:eastAsia="en-US"/>
              </w:rPr>
            </w:pPr>
            <w:r>
              <w:rPr>
                <w:sz w:val="24"/>
                <w:szCs w:val="24"/>
                <w:lang w:eastAsia="en-US"/>
              </w:rPr>
              <w:t xml:space="preserve">Создана система отчётности о проведенных профилактических мероприятиях территориальными органами Роспотребнадзора. </w:t>
            </w:r>
          </w:p>
          <w:p>
            <w:pPr>
              <w:tabs>
                <w:tab w:val="left" w:pos="262"/>
              </w:tabs>
              <w:spacing w:line="240" w:lineRule="auto"/>
              <w:ind w:left="34" w:firstLine="567"/>
              <w:rPr>
                <w:b/>
                <w:sz w:val="24"/>
                <w:szCs w:val="24"/>
              </w:rPr>
            </w:pPr>
            <w:r>
              <w:rPr>
                <w:b/>
                <w:sz w:val="24"/>
                <w:szCs w:val="24"/>
              </w:rPr>
              <w:t xml:space="preserve">Этап </w:t>
            </w:r>
            <w:r>
              <w:rPr>
                <w:b/>
                <w:sz w:val="24"/>
                <w:szCs w:val="24"/>
                <w:lang w:val="en-US"/>
              </w:rPr>
              <w:t>II</w:t>
            </w:r>
            <w:r>
              <w:rPr>
                <w:b/>
                <w:sz w:val="24"/>
                <w:szCs w:val="24"/>
              </w:rPr>
              <w:t xml:space="preserve"> – 2018 год</w:t>
            </w:r>
          </w:p>
          <w:p>
            <w:pPr>
              <w:pStyle w:val="ac"/>
              <w:numPr>
                <w:ilvl w:val="0"/>
                <w:numId w:val="7"/>
              </w:numPr>
              <w:tabs>
                <w:tab w:val="left" w:pos="262"/>
              </w:tabs>
              <w:spacing w:line="240" w:lineRule="auto"/>
              <w:ind w:left="0" w:firstLine="318"/>
              <w:rPr>
                <w:sz w:val="24"/>
                <w:szCs w:val="24"/>
              </w:rPr>
            </w:pPr>
            <w:r>
              <w:rPr>
                <w:sz w:val="24"/>
                <w:szCs w:val="24"/>
              </w:rPr>
              <w:t>Проведена оценка эффективности и востребованности профилактических мероприятий, проводимых Роспотребнадзором, для подконтрольных субъектов, профилактические мероприятия дифференцированы по категориям и типам подконтрольных субъектов.</w:t>
            </w:r>
          </w:p>
          <w:p>
            <w:pPr>
              <w:pStyle w:val="ac"/>
              <w:numPr>
                <w:ilvl w:val="0"/>
                <w:numId w:val="7"/>
              </w:numPr>
              <w:tabs>
                <w:tab w:val="left" w:pos="262"/>
              </w:tabs>
              <w:spacing w:line="240" w:lineRule="auto"/>
              <w:ind w:left="0" w:firstLine="318"/>
              <w:rPr>
                <w:sz w:val="24"/>
                <w:szCs w:val="24"/>
              </w:rPr>
            </w:pPr>
            <w:r>
              <w:rPr>
                <w:sz w:val="24"/>
                <w:szCs w:val="24"/>
              </w:rPr>
              <w:t xml:space="preserve">Роспотребнадзором сформированы отчеты о результатах мониторинга правоприменительной практики </w:t>
            </w:r>
          </w:p>
          <w:p>
            <w:pPr>
              <w:pStyle w:val="ac"/>
              <w:numPr>
                <w:ilvl w:val="0"/>
                <w:numId w:val="7"/>
              </w:numPr>
              <w:tabs>
                <w:tab w:val="left" w:pos="262"/>
              </w:tabs>
              <w:spacing w:line="240" w:lineRule="auto"/>
              <w:ind w:left="0" w:firstLine="318"/>
              <w:rPr>
                <w:sz w:val="24"/>
                <w:szCs w:val="24"/>
              </w:rPr>
            </w:pPr>
            <w:r>
              <w:rPr>
                <w:sz w:val="24"/>
                <w:szCs w:val="24"/>
              </w:rPr>
              <w:t>Опубликованы, размещены на официальном сайте Роспотребнадзора в сети «Интернет» результаты обобщения и анализа правоприменительной практики Роспотребнадзора, в том числе типичные нарушения обязательных требований с характерными примерами и предложения по методам их предупреждения, выявления и пресечения, рекомендации в отношении мер, которые должны приниматься гражданами, индивидуальными предпринимателями и юридическими лицами в целях недопущения нарушений требований законодательства Российской Федерации.</w:t>
            </w:r>
          </w:p>
          <w:p>
            <w:pPr>
              <w:tabs>
                <w:tab w:val="left" w:pos="262"/>
              </w:tabs>
              <w:spacing w:line="240" w:lineRule="auto"/>
              <w:ind w:left="34" w:firstLine="392"/>
              <w:contextualSpacing/>
              <w:jc w:val="left"/>
              <w:rPr>
                <w:b/>
                <w:sz w:val="24"/>
                <w:szCs w:val="24"/>
                <w:lang w:eastAsia="en-US"/>
              </w:rPr>
            </w:pPr>
            <w:r>
              <w:rPr>
                <w:b/>
                <w:sz w:val="24"/>
                <w:szCs w:val="24"/>
                <w:lang w:eastAsia="en-US"/>
              </w:rPr>
              <w:t>Этап III  2019 – 2025 годы</w:t>
            </w:r>
          </w:p>
          <w:p>
            <w:pPr>
              <w:tabs>
                <w:tab w:val="left" w:pos="262"/>
              </w:tabs>
              <w:spacing w:line="240" w:lineRule="auto"/>
              <w:ind w:left="34" w:firstLine="392"/>
              <w:contextualSpacing/>
              <w:rPr>
                <w:sz w:val="24"/>
                <w:szCs w:val="24"/>
                <w:lang w:eastAsia="en-US"/>
              </w:rPr>
            </w:pPr>
            <w:r>
              <w:rPr>
                <w:sz w:val="24"/>
                <w:szCs w:val="24"/>
                <w:lang w:eastAsia="en-US"/>
              </w:rPr>
              <w:t>Внедрен в деятельность Роспотребнадзора в полном объеме Стандарт комплексной профилактики обязательных требований.</w:t>
            </w:r>
          </w:p>
          <w:p>
            <w:pPr>
              <w:tabs>
                <w:tab w:val="left" w:pos="262"/>
              </w:tabs>
              <w:spacing w:line="240" w:lineRule="auto"/>
              <w:ind w:left="34" w:firstLine="392"/>
              <w:contextualSpacing/>
              <w:rPr>
                <w:sz w:val="24"/>
                <w:szCs w:val="24"/>
                <w:lang w:eastAsia="en-US"/>
              </w:rPr>
            </w:pPr>
          </w:p>
          <w:p>
            <w:pPr>
              <w:pStyle w:val="ac"/>
              <w:numPr>
                <w:ilvl w:val="0"/>
                <w:numId w:val="11"/>
              </w:numPr>
              <w:tabs>
                <w:tab w:val="left" w:pos="262"/>
              </w:tabs>
              <w:spacing w:line="240" w:lineRule="auto"/>
              <w:rPr>
                <w:b/>
                <w:i/>
                <w:sz w:val="24"/>
                <w:szCs w:val="24"/>
              </w:rPr>
            </w:pPr>
            <w:r>
              <w:rPr>
                <w:b/>
                <w:i/>
                <w:sz w:val="24"/>
                <w:szCs w:val="24"/>
              </w:rPr>
              <w:t>Внедрение эффективных механизмов кадровой политики в деятельность Роспотребнадзора</w:t>
            </w:r>
          </w:p>
          <w:p>
            <w:pPr>
              <w:tabs>
                <w:tab w:val="left" w:pos="262"/>
              </w:tabs>
              <w:spacing w:line="240" w:lineRule="auto"/>
              <w:ind w:firstLine="709"/>
              <w:rPr>
                <w:b/>
                <w:sz w:val="24"/>
                <w:szCs w:val="24"/>
              </w:rPr>
            </w:pPr>
            <w:r>
              <w:rPr>
                <w:b/>
                <w:sz w:val="24"/>
                <w:szCs w:val="24"/>
              </w:rPr>
              <w:t>Этап I – 2017 год</w:t>
            </w:r>
          </w:p>
          <w:p>
            <w:pPr>
              <w:pStyle w:val="ac"/>
              <w:numPr>
                <w:ilvl w:val="0"/>
                <w:numId w:val="20"/>
              </w:numPr>
              <w:tabs>
                <w:tab w:val="left" w:pos="262"/>
                <w:tab w:val="left" w:pos="678"/>
              </w:tabs>
              <w:spacing w:line="240" w:lineRule="auto"/>
              <w:ind w:left="34" w:firstLine="284"/>
              <w:rPr>
                <w:sz w:val="24"/>
                <w:szCs w:val="24"/>
              </w:rPr>
            </w:pPr>
            <w:r>
              <w:rPr>
                <w:sz w:val="24"/>
                <w:szCs w:val="24"/>
              </w:rPr>
              <w:t>Проведен комплексный аудит 1-го уровня для оценки качества функциональных процессов контрольно-</w:t>
            </w:r>
            <w:r>
              <w:rPr>
                <w:sz w:val="24"/>
                <w:szCs w:val="24"/>
              </w:rPr>
              <w:lastRenderedPageBreak/>
              <w:t>надзорной деятельности и их кадрового обеспечения</w:t>
            </w:r>
            <w:r>
              <w:rPr>
                <w:rFonts w:eastAsia="Arial Unicode MS"/>
                <w:sz w:val="24"/>
                <w:szCs w:val="24"/>
              </w:rPr>
              <w:t>;</w:t>
            </w:r>
          </w:p>
          <w:p>
            <w:pPr>
              <w:pStyle w:val="ac"/>
              <w:numPr>
                <w:ilvl w:val="0"/>
                <w:numId w:val="20"/>
              </w:numPr>
              <w:tabs>
                <w:tab w:val="left" w:pos="262"/>
                <w:tab w:val="left" w:pos="678"/>
              </w:tabs>
              <w:spacing w:line="240" w:lineRule="auto"/>
              <w:ind w:left="34" w:firstLine="284"/>
              <w:rPr>
                <w:sz w:val="24"/>
                <w:szCs w:val="24"/>
              </w:rPr>
            </w:pPr>
            <w:r>
              <w:rPr>
                <w:sz w:val="24"/>
                <w:szCs w:val="24"/>
              </w:rPr>
              <w:t>Проведена стратегическая сессия с руководством Роспотребнадзора по результатам комплексного аудита, направленная на обучение современным методам реализации контрольно-надзорной деятельности, развитие управленческих компетенций;</w:t>
            </w:r>
          </w:p>
          <w:p>
            <w:pPr>
              <w:pStyle w:val="ac"/>
              <w:numPr>
                <w:ilvl w:val="0"/>
                <w:numId w:val="20"/>
              </w:numPr>
              <w:tabs>
                <w:tab w:val="left" w:pos="262"/>
                <w:tab w:val="left" w:pos="678"/>
              </w:tabs>
              <w:spacing w:line="240" w:lineRule="auto"/>
              <w:ind w:left="34" w:firstLine="284"/>
              <w:rPr>
                <w:sz w:val="24"/>
                <w:szCs w:val="24"/>
              </w:rPr>
            </w:pPr>
            <w:r>
              <w:rPr>
                <w:sz w:val="24"/>
                <w:szCs w:val="24"/>
              </w:rPr>
              <w:t>Разработан Стандарт кадрового менеджмента Роспотребнадзора, адаптированный с учетом специфики деятельности и позволяющий переориентировать деятельность структурных подразделений и территориальных органов Роспотребнадзора на риск-ориентированный подход, а также внедрить современные технологии кадровой работы;</w:t>
            </w:r>
          </w:p>
          <w:p>
            <w:pPr>
              <w:pStyle w:val="ac"/>
              <w:numPr>
                <w:ilvl w:val="0"/>
                <w:numId w:val="20"/>
              </w:numPr>
              <w:tabs>
                <w:tab w:val="left" w:pos="262"/>
                <w:tab w:val="left" w:pos="678"/>
              </w:tabs>
              <w:spacing w:line="240" w:lineRule="auto"/>
              <w:ind w:left="34" w:firstLine="284"/>
              <w:rPr>
                <w:sz w:val="24"/>
                <w:szCs w:val="24"/>
              </w:rPr>
            </w:pPr>
            <w:r>
              <w:rPr>
                <w:sz w:val="24"/>
                <w:szCs w:val="24"/>
              </w:rPr>
              <w:t>Реализован пилотный проект, направленный на совершенствование функциональных процессов контрольно-надзорной деятельности посредством корректировки порядков, административных регламентов и организационно-управленческих механизмов осуществления контрольно-надзорной деятельности;</w:t>
            </w:r>
          </w:p>
          <w:p>
            <w:pPr>
              <w:pStyle w:val="ac"/>
              <w:numPr>
                <w:ilvl w:val="0"/>
                <w:numId w:val="20"/>
              </w:numPr>
              <w:tabs>
                <w:tab w:val="left" w:pos="262"/>
                <w:tab w:val="left" w:pos="678"/>
              </w:tabs>
              <w:spacing w:line="240" w:lineRule="auto"/>
              <w:ind w:left="34" w:firstLine="284"/>
              <w:rPr>
                <w:sz w:val="24"/>
                <w:szCs w:val="24"/>
              </w:rPr>
            </w:pPr>
            <w:r>
              <w:rPr>
                <w:sz w:val="24"/>
                <w:szCs w:val="24"/>
              </w:rPr>
              <w:t>Разработаны детализированные квалификационные требования, содержащие необходимые профессиональные компетенции и личностные качества, необходимые для осуществления контрольно-надзорной деятельности (модели компетенций государственных служащих) с учетом области и вида профессиональной служебной деятельности гражданских служащих Роспотребнадзора, а также оценочные инструменты для проверки их наличия у претендентов на замещение должностей государственной службы и государственных служащих;</w:t>
            </w:r>
          </w:p>
          <w:p>
            <w:pPr>
              <w:pStyle w:val="ac"/>
              <w:numPr>
                <w:ilvl w:val="0"/>
                <w:numId w:val="20"/>
              </w:numPr>
              <w:tabs>
                <w:tab w:val="left" w:pos="262"/>
                <w:tab w:val="left" w:pos="678"/>
              </w:tabs>
              <w:spacing w:line="240" w:lineRule="auto"/>
              <w:ind w:left="34" w:firstLine="284"/>
              <w:rPr>
                <w:sz w:val="24"/>
                <w:szCs w:val="24"/>
              </w:rPr>
            </w:pPr>
            <w:r>
              <w:rPr>
                <w:rFonts w:eastAsia="Calibri"/>
                <w:sz w:val="24"/>
                <w:szCs w:val="24"/>
              </w:rPr>
              <w:t xml:space="preserve">Внедрены технологии </w:t>
            </w:r>
            <w:r>
              <w:rPr>
                <w:sz w:val="24"/>
                <w:szCs w:val="24"/>
              </w:rPr>
              <w:t>привлечения и отбора кандидатов на замещение должностей гражданской службы в Роспотребнадзоре, основанные на модели компетенций гражданских служащих;</w:t>
            </w:r>
          </w:p>
          <w:p>
            <w:pPr>
              <w:pStyle w:val="ac"/>
              <w:numPr>
                <w:ilvl w:val="0"/>
                <w:numId w:val="20"/>
              </w:numPr>
              <w:tabs>
                <w:tab w:val="left" w:pos="262"/>
                <w:tab w:val="left" w:pos="678"/>
              </w:tabs>
              <w:spacing w:line="240" w:lineRule="auto"/>
              <w:ind w:left="34" w:firstLine="284"/>
              <w:rPr>
                <w:sz w:val="24"/>
                <w:szCs w:val="24"/>
              </w:rPr>
            </w:pPr>
            <w:r>
              <w:rPr>
                <w:sz w:val="24"/>
                <w:szCs w:val="24"/>
              </w:rPr>
              <w:t>Утверждены актуализированные должностные регламенты руководителей территориальных органов Роспотребнадзора и их заместителей;</w:t>
            </w:r>
          </w:p>
          <w:p>
            <w:pPr>
              <w:pStyle w:val="ac"/>
              <w:numPr>
                <w:ilvl w:val="0"/>
                <w:numId w:val="20"/>
              </w:numPr>
              <w:tabs>
                <w:tab w:val="left" w:pos="262"/>
                <w:tab w:val="left" w:pos="678"/>
              </w:tabs>
              <w:spacing w:line="240" w:lineRule="auto"/>
              <w:ind w:left="34" w:firstLine="284"/>
              <w:rPr>
                <w:sz w:val="24"/>
                <w:szCs w:val="24"/>
              </w:rPr>
            </w:pPr>
            <w:r>
              <w:rPr>
                <w:sz w:val="24"/>
                <w:szCs w:val="24"/>
              </w:rPr>
              <w:t>Утверждены типовые должностные регламенты федеральных государственных гражданских служащих, уполномоченных на осуществление государственного контроля (надзора);</w:t>
            </w:r>
          </w:p>
          <w:p>
            <w:pPr>
              <w:pStyle w:val="ac"/>
              <w:numPr>
                <w:ilvl w:val="0"/>
                <w:numId w:val="20"/>
              </w:numPr>
              <w:tabs>
                <w:tab w:val="left" w:pos="262"/>
                <w:tab w:val="left" w:pos="678"/>
              </w:tabs>
              <w:spacing w:line="240" w:lineRule="auto"/>
              <w:ind w:left="34" w:firstLine="284"/>
              <w:rPr>
                <w:sz w:val="24"/>
                <w:szCs w:val="24"/>
              </w:rPr>
            </w:pPr>
            <w:r>
              <w:rPr>
                <w:sz w:val="24"/>
                <w:szCs w:val="24"/>
              </w:rPr>
              <w:t>Разработана (актуализирована) централизованная методика проведения конкурсов на замещение вакантных должностей и включения в кадровый резерв;</w:t>
            </w:r>
          </w:p>
          <w:p>
            <w:pPr>
              <w:pStyle w:val="ac"/>
              <w:numPr>
                <w:ilvl w:val="0"/>
                <w:numId w:val="20"/>
              </w:numPr>
              <w:tabs>
                <w:tab w:val="left" w:pos="262"/>
                <w:tab w:val="left" w:pos="678"/>
              </w:tabs>
              <w:spacing w:line="240" w:lineRule="auto"/>
              <w:ind w:left="34" w:firstLine="284"/>
              <w:rPr>
                <w:sz w:val="24"/>
                <w:szCs w:val="24"/>
              </w:rPr>
            </w:pPr>
            <w:r>
              <w:rPr>
                <w:sz w:val="24"/>
                <w:szCs w:val="24"/>
              </w:rPr>
              <w:t>Разработан комплекс тестовых вопросов, позволяющих оценить мотивацию и оценку кадрового состава в целях разработки кадровой стратегии Роспотребнадзора;</w:t>
            </w:r>
          </w:p>
          <w:p>
            <w:pPr>
              <w:pStyle w:val="ac"/>
              <w:numPr>
                <w:ilvl w:val="0"/>
                <w:numId w:val="20"/>
              </w:numPr>
              <w:tabs>
                <w:tab w:val="left" w:pos="262"/>
                <w:tab w:val="left" w:pos="678"/>
              </w:tabs>
              <w:spacing w:line="240" w:lineRule="auto"/>
              <w:ind w:left="34" w:firstLine="284"/>
              <w:rPr>
                <w:sz w:val="24"/>
                <w:szCs w:val="24"/>
              </w:rPr>
            </w:pPr>
            <w:r>
              <w:rPr>
                <w:sz w:val="24"/>
                <w:szCs w:val="24"/>
              </w:rPr>
              <w:t>Применен комплекс компьютерного тестирования на основе тестовых вопросов Минтруда России (модель компетенций «руководитель», модель компетенций «инспектор»);</w:t>
            </w:r>
          </w:p>
          <w:p>
            <w:pPr>
              <w:pStyle w:val="ac"/>
              <w:numPr>
                <w:ilvl w:val="0"/>
                <w:numId w:val="20"/>
              </w:numPr>
              <w:tabs>
                <w:tab w:val="left" w:pos="262"/>
                <w:tab w:val="left" w:pos="678"/>
              </w:tabs>
              <w:spacing w:line="240" w:lineRule="auto"/>
              <w:ind w:left="34" w:firstLine="284"/>
              <w:rPr>
                <w:sz w:val="24"/>
                <w:szCs w:val="24"/>
              </w:rPr>
            </w:pPr>
            <w:r>
              <w:rPr>
                <w:sz w:val="24"/>
                <w:szCs w:val="24"/>
              </w:rPr>
              <w:t>Проводится на основании разработанного Минтрудом России комплекса компьютерное тестирование гражданских служащих Роспотребнадзора (модель компетенций «руководитель», модель компетенций «инспектор»);</w:t>
            </w:r>
          </w:p>
          <w:p>
            <w:pPr>
              <w:pStyle w:val="ac"/>
              <w:numPr>
                <w:ilvl w:val="0"/>
                <w:numId w:val="20"/>
              </w:numPr>
              <w:tabs>
                <w:tab w:val="left" w:pos="262"/>
                <w:tab w:val="left" w:pos="678"/>
              </w:tabs>
              <w:spacing w:line="240" w:lineRule="auto"/>
              <w:ind w:left="34" w:firstLine="284"/>
              <w:rPr>
                <w:sz w:val="24"/>
                <w:szCs w:val="24"/>
              </w:rPr>
            </w:pPr>
            <w:r>
              <w:rPr>
                <w:sz w:val="24"/>
                <w:szCs w:val="24"/>
              </w:rPr>
              <w:t>Разработаны системы материальной и нематериальной мотивации гражданских служащих, осуществляющих контрольно-надзорные полномочия;</w:t>
            </w:r>
          </w:p>
          <w:p>
            <w:pPr>
              <w:pStyle w:val="ac"/>
              <w:numPr>
                <w:ilvl w:val="0"/>
                <w:numId w:val="20"/>
              </w:numPr>
              <w:tabs>
                <w:tab w:val="left" w:pos="262"/>
                <w:tab w:val="left" w:pos="678"/>
              </w:tabs>
              <w:spacing w:line="240" w:lineRule="auto"/>
              <w:ind w:left="34" w:firstLine="284"/>
              <w:rPr>
                <w:sz w:val="24"/>
                <w:szCs w:val="24"/>
              </w:rPr>
            </w:pPr>
            <w:r>
              <w:rPr>
                <w:sz w:val="24"/>
                <w:szCs w:val="24"/>
              </w:rPr>
              <w:lastRenderedPageBreak/>
              <w:t>Проведена аттестация руководителя кадровой службы Роспотребнадзора;</w:t>
            </w:r>
          </w:p>
          <w:p>
            <w:pPr>
              <w:pStyle w:val="ac"/>
              <w:numPr>
                <w:ilvl w:val="0"/>
                <w:numId w:val="20"/>
              </w:numPr>
              <w:tabs>
                <w:tab w:val="left" w:pos="262"/>
                <w:tab w:val="left" w:pos="678"/>
              </w:tabs>
              <w:spacing w:line="240" w:lineRule="auto"/>
              <w:ind w:left="34" w:firstLine="284"/>
              <w:rPr>
                <w:sz w:val="24"/>
                <w:szCs w:val="24"/>
              </w:rPr>
            </w:pPr>
            <w:r>
              <w:rPr>
                <w:sz w:val="24"/>
                <w:szCs w:val="24"/>
              </w:rPr>
              <w:t>Проведена ежегодная (текущая) оценка эффективности и результативности профессиональной служебной деятельности гражданских служащих, их компетенций, а также профессиональных и личностных качеств, необходимых для исполнения должностных обязанностей;</w:t>
            </w:r>
          </w:p>
          <w:p>
            <w:pPr>
              <w:pStyle w:val="ac"/>
              <w:numPr>
                <w:ilvl w:val="0"/>
                <w:numId w:val="20"/>
              </w:numPr>
              <w:tabs>
                <w:tab w:val="left" w:pos="262"/>
                <w:tab w:val="left" w:pos="678"/>
              </w:tabs>
              <w:spacing w:line="240" w:lineRule="auto"/>
              <w:ind w:left="34" w:firstLine="284"/>
              <w:rPr>
                <w:sz w:val="24"/>
                <w:szCs w:val="24"/>
              </w:rPr>
            </w:pPr>
            <w:r>
              <w:rPr>
                <w:sz w:val="24"/>
                <w:szCs w:val="24"/>
              </w:rPr>
              <w:t>Разработаны темы программ обучения и профессионального развития кадрового состава</w:t>
            </w:r>
          </w:p>
          <w:p>
            <w:pPr>
              <w:pStyle w:val="ac"/>
              <w:numPr>
                <w:ilvl w:val="0"/>
                <w:numId w:val="20"/>
              </w:numPr>
              <w:tabs>
                <w:tab w:val="left" w:pos="262"/>
                <w:tab w:val="left" w:pos="678"/>
              </w:tabs>
              <w:spacing w:line="240" w:lineRule="auto"/>
              <w:ind w:left="34" w:firstLine="284"/>
              <w:rPr>
                <w:sz w:val="24"/>
                <w:szCs w:val="24"/>
              </w:rPr>
            </w:pPr>
            <w:r>
              <w:rPr>
                <w:sz w:val="24"/>
                <w:szCs w:val="24"/>
              </w:rPr>
              <w:t>Организовано обучение специалистов кадровой службы Роспотребнадзора в области управления персоналом;</w:t>
            </w:r>
          </w:p>
          <w:p>
            <w:pPr>
              <w:pStyle w:val="ac"/>
              <w:numPr>
                <w:ilvl w:val="0"/>
                <w:numId w:val="20"/>
              </w:numPr>
              <w:tabs>
                <w:tab w:val="left" w:pos="262"/>
                <w:tab w:val="left" w:pos="678"/>
              </w:tabs>
              <w:spacing w:line="240" w:lineRule="auto"/>
              <w:ind w:left="34" w:firstLine="284"/>
              <w:rPr>
                <w:sz w:val="24"/>
                <w:szCs w:val="24"/>
              </w:rPr>
            </w:pPr>
            <w:r>
              <w:rPr>
                <w:sz w:val="24"/>
                <w:szCs w:val="24"/>
              </w:rPr>
              <w:t>Принято участие в мероприятиях по профессиональному развитию сотрудников кадровых служб – специалистов в HR-технологиях федеральных органов исполнительной власти по дополнительным профессиональным программам в области управления персоналом (HR-менеджмента);</w:t>
            </w:r>
          </w:p>
          <w:p>
            <w:pPr>
              <w:pStyle w:val="ac"/>
              <w:numPr>
                <w:ilvl w:val="0"/>
                <w:numId w:val="20"/>
              </w:numPr>
              <w:tabs>
                <w:tab w:val="left" w:pos="262"/>
                <w:tab w:val="left" w:pos="678"/>
              </w:tabs>
              <w:spacing w:line="240" w:lineRule="auto"/>
              <w:ind w:left="34" w:firstLine="284"/>
              <w:rPr>
                <w:sz w:val="24"/>
                <w:szCs w:val="24"/>
              </w:rPr>
            </w:pPr>
            <w:r>
              <w:rPr>
                <w:sz w:val="24"/>
                <w:szCs w:val="24"/>
              </w:rPr>
              <w:t>Проведено обучение, в том числе дистанционно, управленческих команд в центральном аппарате и территориальных органах современным методам реализации контрольно-надзорной деятельности, управленческим компетенциям (soft-skills, управление изменениями, навыки проектного управления);</w:t>
            </w:r>
          </w:p>
          <w:p>
            <w:pPr>
              <w:pStyle w:val="ac"/>
              <w:numPr>
                <w:ilvl w:val="0"/>
                <w:numId w:val="20"/>
              </w:numPr>
              <w:tabs>
                <w:tab w:val="left" w:pos="262"/>
                <w:tab w:val="left" w:pos="678"/>
              </w:tabs>
              <w:spacing w:line="240" w:lineRule="auto"/>
              <w:ind w:left="34" w:firstLine="284"/>
              <w:rPr>
                <w:sz w:val="24"/>
                <w:szCs w:val="24"/>
              </w:rPr>
            </w:pPr>
            <w:r>
              <w:rPr>
                <w:sz w:val="24"/>
                <w:szCs w:val="24"/>
              </w:rPr>
              <w:t>Оптимизирована организационная структура с учетом необходимости усиления кадрового состава аналитических подразделений, к функциям которых относится прогнозирование рисков.</w:t>
            </w:r>
          </w:p>
          <w:p>
            <w:pPr>
              <w:tabs>
                <w:tab w:val="left" w:pos="262"/>
              </w:tabs>
              <w:spacing w:line="240" w:lineRule="auto"/>
              <w:ind w:firstLine="709"/>
              <w:rPr>
                <w:b/>
                <w:sz w:val="24"/>
                <w:szCs w:val="24"/>
              </w:rPr>
            </w:pPr>
            <w:r>
              <w:rPr>
                <w:b/>
                <w:sz w:val="24"/>
                <w:szCs w:val="24"/>
              </w:rPr>
              <w:t>Этап II – 2018 год</w:t>
            </w:r>
          </w:p>
          <w:p>
            <w:pPr>
              <w:pStyle w:val="ac"/>
              <w:numPr>
                <w:ilvl w:val="0"/>
                <w:numId w:val="20"/>
              </w:numPr>
              <w:tabs>
                <w:tab w:val="left" w:pos="262"/>
                <w:tab w:val="left" w:pos="678"/>
              </w:tabs>
              <w:spacing w:line="240" w:lineRule="auto"/>
              <w:ind w:left="34" w:firstLine="284"/>
              <w:rPr>
                <w:sz w:val="24"/>
                <w:szCs w:val="24"/>
              </w:rPr>
            </w:pPr>
            <w:r>
              <w:rPr>
                <w:sz w:val="24"/>
                <w:szCs w:val="24"/>
              </w:rPr>
              <w:t>Внедрен стандарт кадрового менеджмента, учитывающий специфику осуществления контрольно-надзорных полномочий Роспотребнадзора;</w:t>
            </w:r>
          </w:p>
          <w:p>
            <w:pPr>
              <w:pStyle w:val="ac"/>
              <w:numPr>
                <w:ilvl w:val="0"/>
                <w:numId w:val="20"/>
              </w:numPr>
              <w:tabs>
                <w:tab w:val="left" w:pos="262"/>
                <w:tab w:val="left" w:pos="678"/>
              </w:tabs>
              <w:spacing w:line="240" w:lineRule="auto"/>
              <w:ind w:left="34" w:firstLine="284"/>
              <w:rPr>
                <w:sz w:val="24"/>
                <w:szCs w:val="24"/>
              </w:rPr>
            </w:pPr>
            <w:r>
              <w:rPr>
                <w:sz w:val="24"/>
                <w:szCs w:val="24"/>
              </w:rPr>
              <w:t>Внедрены технологии привлечения и отбора кандидатов на замещение должностей гражданской службы в Роспотребнадзоре, основанные на модели компетенций гражданских служащих;</w:t>
            </w:r>
          </w:p>
          <w:p>
            <w:pPr>
              <w:pStyle w:val="ac"/>
              <w:numPr>
                <w:ilvl w:val="0"/>
                <w:numId w:val="20"/>
              </w:numPr>
              <w:tabs>
                <w:tab w:val="left" w:pos="262"/>
                <w:tab w:val="left" w:pos="678"/>
              </w:tabs>
              <w:spacing w:line="240" w:lineRule="auto"/>
              <w:ind w:left="34" w:firstLine="284"/>
              <w:rPr>
                <w:sz w:val="24"/>
                <w:szCs w:val="24"/>
              </w:rPr>
            </w:pPr>
            <w:r>
              <w:rPr>
                <w:sz w:val="24"/>
                <w:szCs w:val="24"/>
              </w:rPr>
              <w:t>Разработаны типовые программы дистанционного обучения федеральных государственных гражданских служащих, уполномоченных на осуществление государственного контроля (надзора);</w:t>
            </w:r>
          </w:p>
          <w:p>
            <w:pPr>
              <w:pStyle w:val="ac"/>
              <w:numPr>
                <w:ilvl w:val="0"/>
                <w:numId w:val="20"/>
              </w:numPr>
              <w:tabs>
                <w:tab w:val="left" w:pos="262"/>
                <w:tab w:val="left" w:pos="678"/>
              </w:tabs>
              <w:spacing w:line="240" w:lineRule="auto"/>
              <w:ind w:left="34" w:firstLine="284"/>
              <w:rPr>
                <w:sz w:val="24"/>
                <w:szCs w:val="24"/>
              </w:rPr>
            </w:pPr>
            <w:r>
              <w:rPr>
                <w:sz w:val="24"/>
                <w:szCs w:val="24"/>
              </w:rPr>
              <w:t>Реализуется дистанционное обучение федеральных государственных гражданских служащих, уполномоченных на осуществление государственного контроля (надзора)</w:t>
            </w:r>
          </w:p>
          <w:p>
            <w:pPr>
              <w:pStyle w:val="ac"/>
              <w:numPr>
                <w:ilvl w:val="0"/>
                <w:numId w:val="20"/>
              </w:numPr>
              <w:tabs>
                <w:tab w:val="left" w:pos="262"/>
                <w:tab w:val="left" w:pos="678"/>
              </w:tabs>
              <w:spacing w:line="240" w:lineRule="auto"/>
              <w:ind w:left="34" w:firstLine="284"/>
              <w:rPr>
                <w:sz w:val="24"/>
                <w:szCs w:val="24"/>
              </w:rPr>
            </w:pPr>
            <w:r>
              <w:rPr>
                <w:sz w:val="24"/>
                <w:szCs w:val="24"/>
              </w:rPr>
              <w:t>Внедрен аналитический модуль комплексной оценки эффективности и результативности деятельности контрольно-надзорных органов, включающий расширенные показатели организационных, технических и финансовых затрат, нагрузки и результатов деятельности кадрового состава;</w:t>
            </w:r>
          </w:p>
          <w:p>
            <w:pPr>
              <w:pStyle w:val="ac"/>
              <w:numPr>
                <w:ilvl w:val="0"/>
                <w:numId w:val="20"/>
              </w:numPr>
              <w:tabs>
                <w:tab w:val="left" w:pos="262"/>
                <w:tab w:val="left" w:pos="678"/>
              </w:tabs>
              <w:spacing w:line="240" w:lineRule="auto"/>
              <w:ind w:left="34" w:firstLine="284"/>
              <w:rPr>
                <w:sz w:val="24"/>
                <w:szCs w:val="24"/>
              </w:rPr>
            </w:pPr>
            <w:r>
              <w:rPr>
                <w:sz w:val="24"/>
                <w:szCs w:val="24"/>
              </w:rPr>
              <w:t>Внедрен комплекс компьютерного тестирования государственных служащих (модель компетенций «руководитель», модель компетенций «инспектор»);</w:t>
            </w:r>
          </w:p>
          <w:p>
            <w:pPr>
              <w:pStyle w:val="ac"/>
              <w:numPr>
                <w:ilvl w:val="0"/>
                <w:numId w:val="20"/>
              </w:numPr>
              <w:tabs>
                <w:tab w:val="left" w:pos="262"/>
                <w:tab w:val="left" w:pos="678"/>
              </w:tabs>
              <w:spacing w:line="240" w:lineRule="auto"/>
              <w:ind w:left="34" w:firstLine="284"/>
              <w:rPr>
                <w:sz w:val="24"/>
                <w:szCs w:val="24"/>
              </w:rPr>
            </w:pPr>
            <w:r>
              <w:rPr>
                <w:sz w:val="24"/>
                <w:szCs w:val="24"/>
              </w:rPr>
              <w:t>Внедрена система материальной и нематериальной мотивации гражданских служащих Росприроднадзора, включающая технологии «кадрового лифта», карьерных траекторий и подходы к осуществлению материального стимулирования и поощрения;</w:t>
            </w:r>
          </w:p>
          <w:p>
            <w:pPr>
              <w:pStyle w:val="ac"/>
              <w:numPr>
                <w:ilvl w:val="0"/>
                <w:numId w:val="20"/>
              </w:numPr>
              <w:tabs>
                <w:tab w:val="left" w:pos="262"/>
                <w:tab w:val="left" w:pos="678"/>
              </w:tabs>
              <w:spacing w:line="240" w:lineRule="auto"/>
              <w:ind w:left="34" w:firstLine="284"/>
              <w:rPr>
                <w:sz w:val="24"/>
                <w:szCs w:val="24"/>
              </w:rPr>
            </w:pPr>
            <w:r>
              <w:rPr>
                <w:sz w:val="24"/>
                <w:szCs w:val="24"/>
              </w:rPr>
              <w:t xml:space="preserve">Завершено включение в должностные регламенты федеральных государственных гражданских служащих, уполномоченных на осуществление государственного контроля (надзора), детализированных </w:t>
            </w:r>
            <w:r>
              <w:rPr>
                <w:sz w:val="24"/>
                <w:szCs w:val="24"/>
              </w:rPr>
              <w:lastRenderedPageBreak/>
              <w:t>квалификационных требований;</w:t>
            </w:r>
          </w:p>
          <w:p>
            <w:pPr>
              <w:pStyle w:val="ac"/>
              <w:numPr>
                <w:ilvl w:val="0"/>
                <w:numId w:val="20"/>
              </w:numPr>
              <w:tabs>
                <w:tab w:val="left" w:pos="262"/>
                <w:tab w:val="left" w:pos="678"/>
              </w:tabs>
              <w:spacing w:line="240" w:lineRule="auto"/>
              <w:ind w:left="34" w:firstLine="284"/>
              <w:rPr>
                <w:sz w:val="24"/>
                <w:szCs w:val="24"/>
              </w:rPr>
            </w:pPr>
            <w:r>
              <w:rPr>
                <w:sz w:val="24"/>
                <w:szCs w:val="24"/>
              </w:rPr>
              <w:t>Осуществлено обучение специалистов кадровой службы Роспотребнадзора в области управления персоналом;</w:t>
            </w:r>
          </w:p>
          <w:p>
            <w:pPr>
              <w:pStyle w:val="ac"/>
              <w:numPr>
                <w:ilvl w:val="0"/>
                <w:numId w:val="20"/>
              </w:numPr>
              <w:tabs>
                <w:tab w:val="left" w:pos="262"/>
                <w:tab w:val="left" w:pos="678"/>
              </w:tabs>
              <w:spacing w:line="240" w:lineRule="auto"/>
              <w:ind w:left="34" w:firstLine="284"/>
              <w:rPr>
                <w:sz w:val="24"/>
                <w:szCs w:val="24"/>
              </w:rPr>
            </w:pPr>
            <w:r>
              <w:rPr>
                <w:sz w:val="24"/>
                <w:szCs w:val="24"/>
              </w:rPr>
              <w:t>Продолжено проведение текущей оценки эффективности и результативности профессиональной служебной деятельности федеральных государственных гражданских служащих, уполномоченных на осуществление государственного контроля (надзора).</w:t>
            </w:r>
          </w:p>
          <w:p>
            <w:pPr>
              <w:tabs>
                <w:tab w:val="left" w:pos="262"/>
              </w:tabs>
              <w:spacing w:line="240" w:lineRule="auto"/>
              <w:ind w:firstLine="709"/>
              <w:rPr>
                <w:b/>
                <w:sz w:val="24"/>
                <w:szCs w:val="24"/>
              </w:rPr>
            </w:pPr>
            <w:r>
              <w:rPr>
                <w:sz w:val="24"/>
                <w:szCs w:val="24"/>
              </w:rPr>
              <w:t xml:space="preserve"> </w:t>
            </w:r>
            <w:r>
              <w:rPr>
                <w:b/>
                <w:sz w:val="24"/>
                <w:szCs w:val="24"/>
              </w:rPr>
              <w:t>Этап III  2019 – 2025 годы</w:t>
            </w:r>
          </w:p>
          <w:p>
            <w:pPr>
              <w:pStyle w:val="ac"/>
              <w:numPr>
                <w:ilvl w:val="0"/>
                <w:numId w:val="20"/>
              </w:numPr>
              <w:tabs>
                <w:tab w:val="left" w:pos="262"/>
                <w:tab w:val="left" w:pos="678"/>
              </w:tabs>
              <w:spacing w:line="240" w:lineRule="auto"/>
              <w:ind w:left="34" w:firstLine="284"/>
              <w:rPr>
                <w:sz w:val="24"/>
                <w:szCs w:val="24"/>
              </w:rPr>
            </w:pPr>
            <w:r>
              <w:rPr>
                <w:sz w:val="24"/>
                <w:szCs w:val="24"/>
              </w:rPr>
              <w:t>Проведена ежегодная оценка эффективности и результативности профессиональной служебной деятельности федеральных государственных гражданских служащих, уполномоченных на осуществление государственного контроля (надзора);</w:t>
            </w:r>
          </w:p>
          <w:p>
            <w:pPr>
              <w:pStyle w:val="ac"/>
              <w:numPr>
                <w:ilvl w:val="0"/>
                <w:numId w:val="20"/>
              </w:numPr>
              <w:tabs>
                <w:tab w:val="left" w:pos="262"/>
                <w:tab w:val="left" w:pos="678"/>
              </w:tabs>
              <w:spacing w:line="240" w:lineRule="auto"/>
              <w:ind w:left="34" w:firstLine="284"/>
              <w:rPr>
                <w:sz w:val="24"/>
                <w:szCs w:val="24"/>
              </w:rPr>
            </w:pPr>
            <w:r>
              <w:rPr>
                <w:sz w:val="24"/>
                <w:szCs w:val="24"/>
              </w:rPr>
              <w:t>Внедрена новая система оплаты труда, призванная повысить мотивацию гражданских служащих к результативной и эффективной деятельности.</w:t>
            </w:r>
          </w:p>
          <w:p>
            <w:pPr>
              <w:tabs>
                <w:tab w:val="left" w:pos="247"/>
              </w:tabs>
              <w:spacing w:line="240" w:lineRule="auto"/>
              <w:ind w:left="34" w:firstLine="567"/>
              <w:rPr>
                <w:sz w:val="24"/>
                <w:szCs w:val="24"/>
              </w:rPr>
            </w:pPr>
          </w:p>
          <w:p>
            <w:pPr>
              <w:pStyle w:val="ac"/>
              <w:numPr>
                <w:ilvl w:val="0"/>
                <w:numId w:val="11"/>
              </w:numPr>
              <w:tabs>
                <w:tab w:val="left" w:pos="262"/>
              </w:tabs>
              <w:spacing w:line="240" w:lineRule="auto"/>
              <w:ind w:left="0" w:firstLine="318"/>
              <w:rPr>
                <w:b/>
                <w:i/>
                <w:sz w:val="24"/>
                <w:szCs w:val="24"/>
              </w:rPr>
            </w:pPr>
            <w:r>
              <w:rPr>
                <w:b/>
                <w:i/>
                <w:sz w:val="24"/>
                <w:szCs w:val="24"/>
              </w:rPr>
              <w:t>Внедрение системы предупреждения и профилактики коррупционных проявлений в контрольно-надзорной деятельности Роспотребнадзора</w:t>
            </w:r>
          </w:p>
          <w:p>
            <w:pPr>
              <w:tabs>
                <w:tab w:val="left" w:pos="262"/>
              </w:tabs>
              <w:spacing w:line="240" w:lineRule="auto"/>
              <w:ind w:firstLine="261"/>
              <w:rPr>
                <w:b/>
                <w:sz w:val="24"/>
                <w:szCs w:val="24"/>
              </w:rPr>
            </w:pPr>
            <w:r>
              <w:rPr>
                <w:b/>
                <w:sz w:val="24"/>
                <w:szCs w:val="24"/>
              </w:rPr>
              <w:t>Этап I – 2017 год</w:t>
            </w:r>
          </w:p>
          <w:p>
            <w:pPr>
              <w:pStyle w:val="ac"/>
              <w:numPr>
                <w:ilvl w:val="0"/>
                <w:numId w:val="15"/>
              </w:numPr>
              <w:tabs>
                <w:tab w:val="left" w:pos="262"/>
              </w:tabs>
              <w:spacing w:line="240" w:lineRule="auto"/>
              <w:ind w:left="0" w:firstLine="318"/>
              <w:rPr>
                <w:sz w:val="24"/>
                <w:szCs w:val="24"/>
              </w:rPr>
            </w:pPr>
            <w:r>
              <w:rPr>
                <w:sz w:val="24"/>
                <w:szCs w:val="24"/>
              </w:rPr>
              <w:t xml:space="preserve">Утверждены карты коррупционных рисков, включающие риски при организации государственного контроля (надзора) на уровне центрального аппарата, руководителя территориального органа Роспотребнадзора и федеральных государственных гражданских служащих, уполномоченных на осуществление государственного контроля (надзора). </w:t>
            </w:r>
          </w:p>
          <w:p>
            <w:pPr>
              <w:pStyle w:val="ac"/>
              <w:numPr>
                <w:ilvl w:val="0"/>
                <w:numId w:val="15"/>
              </w:numPr>
              <w:tabs>
                <w:tab w:val="left" w:pos="262"/>
              </w:tabs>
              <w:spacing w:line="240" w:lineRule="auto"/>
              <w:ind w:left="0" w:firstLine="318"/>
              <w:rPr>
                <w:sz w:val="24"/>
                <w:szCs w:val="24"/>
              </w:rPr>
            </w:pPr>
            <w:r>
              <w:rPr>
                <w:sz w:val="24"/>
                <w:szCs w:val="24"/>
              </w:rPr>
              <w:t>На основании подготовленных карт коррупционных рисков реализован комплекс правовых и организационных мероприятий по минимизации выявленных коррупционных рисков, учитывающий особенности коррупционных рисков, возникающих на разных уровнях принятия управленческих решений, включая:</w:t>
            </w:r>
          </w:p>
          <w:p>
            <w:pPr>
              <w:pStyle w:val="ac"/>
              <w:numPr>
                <w:ilvl w:val="0"/>
                <w:numId w:val="22"/>
              </w:numPr>
              <w:spacing w:line="240" w:lineRule="auto"/>
              <w:ind w:left="742" w:hanging="425"/>
              <w:rPr>
                <w:rFonts w:eastAsia="Arial Unicode MS"/>
                <w:sz w:val="24"/>
                <w:szCs w:val="24"/>
              </w:rPr>
            </w:pPr>
            <w:r>
              <w:rPr>
                <w:rFonts w:eastAsia="Arial Unicode MS"/>
                <w:sz w:val="24"/>
                <w:szCs w:val="24"/>
              </w:rPr>
              <w:t xml:space="preserve">корректировку нормативных правовых актов, в том числе порядков и административных регламентов осуществления контрольно-надзорных функций и иных правовых актов в целях упорядочивания административных процедур, исключения противоречий и пробелов в правовом регулировании, создающих коррупционные риски; </w:t>
            </w:r>
          </w:p>
          <w:p>
            <w:pPr>
              <w:pStyle w:val="ac"/>
              <w:numPr>
                <w:ilvl w:val="0"/>
                <w:numId w:val="22"/>
              </w:numPr>
              <w:spacing w:line="240" w:lineRule="auto"/>
              <w:ind w:left="742" w:hanging="425"/>
              <w:rPr>
                <w:rFonts w:eastAsia="Arial Unicode MS"/>
                <w:sz w:val="24"/>
                <w:szCs w:val="24"/>
              </w:rPr>
            </w:pPr>
            <w:r>
              <w:rPr>
                <w:rFonts w:eastAsia="Arial Unicode MS"/>
                <w:sz w:val="24"/>
                <w:szCs w:val="24"/>
              </w:rPr>
              <w:t>регламентацию организационных процессов контрольно-надзорной деятельности;</w:t>
            </w:r>
          </w:p>
          <w:p>
            <w:pPr>
              <w:pStyle w:val="ac"/>
              <w:numPr>
                <w:ilvl w:val="0"/>
                <w:numId w:val="22"/>
              </w:numPr>
              <w:spacing w:line="240" w:lineRule="auto"/>
              <w:ind w:left="742" w:hanging="425"/>
              <w:rPr>
                <w:rFonts w:eastAsia="Arial Unicode MS"/>
                <w:sz w:val="24"/>
                <w:szCs w:val="24"/>
              </w:rPr>
            </w:pPr>
            <w:r>
              <w:rPr>
                <w:rFonts w:eastAsia="Arial Unicode MS"/>
                <w:sz w:val="24"/>
                <w:szCs w:val="24"/>
              </w:rPr>
              <w:t>минимизацию степени усмотрения при принятии решений должностными лицами посредством установления четких оснований и критериев принятия решений;</w:t>
            </w:r>
          </w:p>
          <w:p>
            <w:pPr>
              <w:pStyle w:val="ac"/>
              <w:numPr>
                <w:ilvl w:val="0"/>
                <w:numId w:val="22"/>
              </w:numPr>
              <w:spacing w:line="240" w:lineRule="auto"/>
              <w:ind w:left="742" w:hanging="425"/>
              <w:rPr>
                <w:rFonts w:eastAsia="Arial Unicode MS"/>
                <w:sz w:val="24"/>
                <w:szCs w:val="24"/>
              </w:rPr>
            </w:pPr>
            <w:r>
              <w:rPr>
                <w:rFonts w:eastAsia="Arial Unicode MS"/>
                <w:sz w:val="24"/>
                <w:szCs w:val="24"/>
              </w:rPr>
              <w:t>обеспечение прозрачности, понятности и выполнимости административных процедур;</w:t>
            </w:r>
          </w:p>
          <w:p>
            <w:pPr>
              <w:pStyle w:val="ac"/>
              <w:numPr>
                <w:ilvl w:val="0"/>
                <w:numId w:val="22"/>
              </w:numPr>
              <w:spacing w:line="240" w:lineRule="auto"/>
              <w:ind w:left="742" w:hanging="425"/>
              <w:rPr>
                <w:rFonts w:eastAsia="Arial Unicode MS"/>
                <w:sz w:val="24"/>
                <w:szCs w:val="24"/>
              </w:rPr>
            </w:pPr>
            <w:r>
              <w:rPr>
                <w:rFonts w:eastAsia="Arial Unicode MS"/>
                <w:sz w:val="24"/>
                <w:szCs w:val="24"/>
              </w:rPr>
              <w:t xml:space="preserve">ограничение возможности неоднократного проведения проверок в отношении подконтрольного субъекта одним и тем же должностным лицом; </w:t>
            </w:r>
          </w:p>
          <w:p>
            <w:pPr>
              <w:pStyle w:val="ac"/>
              <w:numPr>
                <w:ilvl w:val="0"/>
                <w:numId w:val="22"/>
              </w:numPr>
              <w:spacing w:line="240" w:lineRule="auto"/>
              <w:ind w:left="742" w:hanging="425"/>
              <w:rPr>
                <w:rFonts w:eastAsia="Arial Unicode MS"/>
                <w:sz w:val="24"/>
                <w:szCs w:val="24"/>
              </w:rPr>
            </w:pPr>
            <w:r>
              <w:rPr>
                <w:rFonts w:eastAsia="Arial Unicode MS"/>
                <w:sz w:val="24"/>
                <w:szCs w:val="24"/>
              </w:rPr>
              <w:lastRenderedPageBreak/>
              <w:t>сокращение количества дней на подготовку гражданам и организациям разъяснений законодательства Российской Федерации в сфере контроля (надзора), в том числе в целях защиты прав субъектов контроля (надзора);</w:t>
            </w:r>
          </w:p>
          <w:p>
            <w:pPr>
              <w:pStyle w:val="ac"/>
              <w:numPr>
                <w:ilvl w:val="0"/>
                <w:numId w:val="22"/>
              </w:numPr>
              <w:spacing w:line="240" w:lineRule="auto"/>
              <w:ind w:left="742" w:hanging="425"/>
              <w:rPr>
                <w:rFonts w:eastAsia="Arial Unicode MS"/>
                <w:sz w:val="24"/>
                <w:szCs w:val="24"/>
              </w:rPr>
            </w:pPr>
            <w:r>
              <w:rPr>
                <w:rFonts w:eastAsia="Arial Unicode MS"/>
                <w:sz w:val="24"/>
                <w:szCs w:val="24"/>
              </w:rPr>
              <w:t>оснащение должностных лиц техническими средствами фото-, видео- и аудиозаписи при проведении выездных проверок, а также создание условий для приобщения к материалам проверки фото-, видео- и аудиозаписей, предоставленных подконтрольным субъектом;</w:t>
            </w:r>
          </w:p>
          <w:p>
            <w:pPr>
              <w:pStyle w:val="ac"/>
              <w:numPr>
                <w:ilvl w:val="0"/>
                <w:numId w:val="22"/>
              </w:numPr>
              <w:spacing w:line="240" w:lineRule="auto"/>
              <w:ind w:left="742" w:hanging="425"/>
              <w:rPr>
                <w:rFonts w:eastAsia="Arial Unicode MS"/>
                <w:sz w:val="24"/>
                <w:szCs w:val="24"/>
              </w:rPr>
            </w:pPr>
            <w:r>
              <w:rPr>
                <w:rFonts w:eastAsia="Arial Unicode MS"/>
                <w:sz w:val="24"/>
                <w:szCs w:val="24"/>
              </w:rPr>
              <w:t>организацию проведения регулярного мониторинга информации о возможных коррупционных правонарушениях, совершенных федеральными государственными служащими, в том числе жалоб и обращений граждан и организаций, публикаций в средствах массовой информации;</w:t>
            </w:r>
          </w:p>
          <w:p>
            <w:pPr>
              <w:pStyle w:val="ac"/>
              <w:numPr>
                <w:ilvl w:val="0"/>
                <w:numId w:val="22"/>
              </w:numPr>
              <w:spacing w:line="240" w:lineRule="auto"/>
              <w:ind w:left="742" w:hanging="425"/>
              <w:rPr>
                <w:rFonts w:eastAsia="Arial Unicode MS"/>
                <w:sz w:val="24"/>
                <w:szCs w:val="24"/>
              </w:rPr>
            </w:pPr>
            <w:r>
              <w:rPr>
                <w:rFonts w:eastAsia="Arial Unicode MS"/>
                <w:sz w:val="24"/>
                <w:szCs w:val="24"/>
                <w:shd w:val="clear" w:color="auto" w:fill="FFFFFF"/>
              </w:rPr>
              <w:t>разработку и (или) внесение изменения в ведомственные нормативные правовые акты по организации механизма ротации, в том числе в части корректировки перечня должностей</w:t>
            </w:r>
            <w:r>
              <w:rPr>
                <w:rFonts w:eastAsia="Arial Unicode MS"/>
                <w:sz w:val="24"/>
                <w:szCs w:val="24"/>
              </w:rPr>
              <w:t>, связанных с высоким уровнем коррупционного риска, по которым предусматривается ротация</w:t>
            </w:r>
            <w:r>
              <w:rPr>
                <w:rStyle w:val="ab"/>
                <w:rFonts w:eastAsia="Arial Unicode MS"/>
                <w:sz w:val="24"/>
                <w:szCs w:val="24"/>
              </w:rPr>
              <w:footnoteReference w:id="16"/>
            </w:r>
            <w:r>
              <w:rPr>
                <w:rFonts w:eastAsia="Arial Unicode MS"/>
                <w:sz w:val="24"/>
                <w:szCs w:val="24"/>
              </w:rPr>
              <w:t>;</w:t>
            </w:r>
          </w:p>
          <w:p>
            <w:pPr>
              <w:pStyle w:val="ac"/>
              <w:numPr>
                <w:ilvl w:val="0"/>
                <w:numId w:val="15"/>
              </w:numPr>
              <w:tabs>
                <w:tab w:val="left" w:pos="262"/>
              </w:tabs>
              <w:spacing w:line="240" w:lineRule="auto"/>
              <w:ind w:left="0" w:firstLine="318"/>
              <w:rPr>
                <w:sz w:val="24"/>
                <w:szCs w:val="24"/>
              </w:rPr>
            </w:pPr>
            <w:r>
              <w:rPr>
                <w:rFonts w:eastAsia="Arial Unicode MS"/>
                <w:sz w:val="24"/>
                <w:szCs w:val="24"/>
              </w:rPr>
              <w:t>информирование подконтрольных субъектов о последствия совершения коррупционных правонарушений и преступлений коррупционной направленности (далее - комплекс правовых и организационных мер по минимизации коррупционных рисков).</w:t>
            </w:r>
          </w:p>
          <w:p>
            <w:pPr>
              <w:pStyle w:val="ac"/>
              <w:numPr>
                <w:ilvl w:val="0"/>
                <w:numId w:val="15"/>
              </w:numPr>
              <w:tabs>
                <w:tab w:val="left" w:pos="262"/>
              </w:tabs>
              <w:spacing w:line="240" w:lineRule="auto"/>
              <w:ind w:left="0" w:firstLine="318"/>
              <w:rPr>
                <w:sz w:val="24"/>
                <w:szCs w:val="24"/>
              </w:rPr>
            </w:pPr>
            <w:r>
              <w:rPr>
                <w:sz w:val="24"/>
                <w:szCs w:val="24"/>
              </w:rPr>
              <w:t xml:space="preserve">Подготовлен и реализуется план актуализации нормативных правовых актов Роспотребнадзора по вопросам государственной службы и кадров, профилактики коррупционных и иных правонарушений  с учетом утвержденной карты коррупционных рисков. </w:t>
            </w:r>
          </w:p>
          <w:p>
            <w:pPr>
              <w:pStyle w:val="ac"/>
              <w:numPr>
                <w:ilvl w:val="0"/>
                <w:numId w:val="15"/>
              </w:numPr>
              <w:autoSpaceDE w:val="0"/>
              <w:autoSpaceDN w:val="0"/>
              <w:adjustRightInd w:val="0"/>
              <w:spacing w:line="240" w:lineRule="auto"/>
              <w:ind w:left="0" w:firstLine="318"/>
              <w:rPr>
                <w:bCs/>
                <w:iCs/>
                <w:sz w:val="24"/>
                <w:szCs w:val="24"/>
              </w:rPr>
            </w:pPr>
            <w:r>
              <w:rPr>
                <w:bCs/>
                <w:iCs/>
                <w:sz w:val="24"/>
                <w:szCs w:val="24"/>
              </w:rPr>
              <w:t xml:space="preserve">Ежемесячное обновление раздела «Противодействие коррупции» официального сайта Роспотребнадзора власти в информационно-телекоммуникационной сети «Интернет». </w:t>
            </w:r>
          </w:p>
          <w:p>
            <w:pPr>
              <w:pStyle w:val="ac"/>
              <w:numPr>
                <w:ilvl w:val="0"/>
                <w:numId w:val="15"/>
              </w:numPr>
              <w:tabs>
                <w:tab w:val="left" w:pos="262"/>
              </w:tabs>
              <w:spacing w:line="240" w:lineRule="auto"/>
              <w:ind w:left="0" w:firstLine="318"/>
              <w:rPr>
                <w:sz w:val="24"/>
                <w:szCs w:val="24"/>
              </w:rPr>
            </w:pPr>
            <w:r>
              <w:rPr>
                <w:sz w:val="24"/>
                <w:szCs w:val="24"/>
              </w:rPr>
              <w:t xml:space="preserve">Организовано обучение и иные мероприятия по профессиональному развитию по антикоррупционной тематике как федеральных государственных гражданских служащих, уполномоченных на осуществление государственного контроля (надзора), так и иных правонарушений. </w:t>
            </w:r>
          </w:p>
          <w:p>
            <w:pPr>
              <w:pStyle w:val="ac"/>
              <w:numPr>
                <w:ilvl w:val="0"/>
                <w:numId w:val="21"/>
              </w:numPr>
              <w:spacing w:line="240" w:lineRule="auto"/>
              <w:ind w:left="5" w:firstLine="426"/>
              <w:rPr>
                <w:rFonts w:eastAsia="Arial Unicode MS"/>
                <w:sz w:val="24"/>
                <w:szCs w:val="24"/>
              </w:rPr>
            </w:pPr>
            <w:r>
              <w:rPr>
                <w:rFonts w:eastAsia="Arial Unicode MS"/>
                <w:sz w:val="24"/>
                <w:szCs w:val="24"/>
              </w:rPr>
              <w:t>Реализован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r>
              <w:rPr>
                <w:sz w:val="24"/>
                <w:szCs w:val="24"/>
                <w:shd w:val="clear" w:color="auto" w:fill="FFFFFF"/>
              </w:rPr>
              <w:t>;</w:t>
            </w:r>
          </w:p>
          <w:p>
            <w:pPr>
              <w:pStyle w:val="ac"/>
              <w:numPr>
                <w:ilvl w:val="0"/>
                <w:numId w:val="21"/>
              </w:numPr>
              <w:tabs>
                <w:tab w:val="left" w:pos="262"/>
              </w:tabs>
              <w:spacing w:line="240" w:lineRule="auto"/>
              <w:ind w:left="5" w:firstLine="426"/>
              <w:rPr>
                <w:sz w:val="24"/>
                <w:szCs w:val="24"/>
              </w:rPr>
            </w:pPr>
            <w:r>
              <w:rPr>
                <w:sz w:val="24"/>
                <w:szCs w:val="24"/>
              </w:rPr>
              <w:t>Принято участие в организации проведения социологического исследования уровня коррупции в Роспотребнадзоре.</w:t>
            </w:r>
          </w:p>
          <w:p>
            <w:pPr>
              <w:tabs>
                <w:tab w:val="left" w:pos="262"/>
              </w:tabs>
              <w:spacing w:line="240" w:lineRule="auto"/>
              <w:ind w:firstLine="261"/>
              <w:rPr>
                <w:b/>
                <w:sz w:val="24"/>
                <w:szCs w:val="24"/>
              </w:rPr>
            </w:pPr>
            <w:r>
              <w:rPr>
                <w:b/>
                <w:sz w:val="24"/>
                <w:szCs w:val="24"/>
              </w:rPr>
              <w:t>Этап II – 2018 год</w:t>
            </w:r>
          </w:p>
          <w:p>
            <w:pPr>
              <w:pStyle w:val="ac"/>
              <w:numPr>
                <w:ilvl w:val="0"/>
                <w:numId w:val="15"/>
              </w:numPr>
              <w:tabs>
                <w:tab w:val="left" w:pos="262"/>
              </w:tabs>
              <w:spacing w:line="240" w:lineRule="auto"/>
              <w:ind w:left="0" w:firstLine="318"/>
              <w:rPr>
                <w:sz w:val="24"/>
                <w:szCs w:val="24"/>
              </w:rPr>
            </w:pPr>
            <w:r>
              <w:rPr>
                <w:sz w:val="24"/>
                <w:szCs w:val="24"/>
              </w:rPr>
              <w:t xml:space="preserve">Организована ротация федеральных государственных гражданских служащих, замещающих должности, </w:t>
            </w:r>
            <w:r>
              <w:rPr>
                <w:sz w:val="24"/>
                <w:szCs w:val="24"/>
              </w:rPr>
              <w:lastRenderedPageBreak/>
              <w:t>связанные с высоким коррупционным риском.</w:t>
            </w:r>
          </w:p>
          <w:p>
            <w:pPr>
              <w:pStyle w:val="ac"/>
              <w:numPr>
                <w:ilvl w:val="0"/>
                <w:numId w:val="15"/>
              </w:numPr>
              <w:tabs>
                <w:tab w:val="left" w:pos="262"/>
              </w:tabs>
              <w:spacing w:line="240" w:lineRule="auto"/>
              <w:ind w:left="0" w:firstLine="318"/>
              <w:rPr>
                <w:sz w:val="24"/>
                <w:szCs w:val="24"/>
              </w:rPr>
            </w:pPr>
            <w:r>
              <w:rPr>
                <w:sz w:val="24"/>
                <w:szCs w:val="24"/>
              </w:rPr>
              <w:t xml:space="preserve">Реализован план актуализации нормативных правовых актов Роспотребнадзора по вопросам государственной службы и кадров, профилактики коррупционных и иных правонарушений с учетом утвержденной карты коррупционных рисков. </w:t>
            </w:r>
          </w:p>
          <w:p>
            <w:pPr>
              <w:pStyle w:val="ac"/>
              <w:numPr>
                <w:ilvl w:val="0"/>
                <w:numId w:val="15"/>
              </w:numPr>
              <w:autoSpaceDE w:val="0"/>
              <w:autoSpaceDN w:val="0"/>
              <w:adjustRightInd w:val="0"/>
              <w:spacing w:line="240" w:lineRule="auto"/>
              <w:ind w:left="0" w:firstLine="318"/>
              <w:rPr>
                <w:bCs/>
                <w:iCs/>
                <w:sz w:val="24"/>
                <w:szCs w:val="24"/>
              </w:rPr>
            </w:pPr>
            <w:r>
              <w:rPr>
                <w:bCs/>
                <w:iCs/>
                <w:sz w:val="24"/>
                <w:szCs w:val="24"/>
              </w:rPr>
              <w:t xml:space="preserve">Ежемесячное обновление раздела «Противодействие коррупции» официального сайта Роспотребнадзора власти в информационно-телекоммуникационной сети «Интернет». </w:t>
            </w:r>
          </w:p>
          <w:p>
            <w:pPr>
              <w:pStyle w:val="ac"/>
              <w:numPr>
                <w:ilvl w:val="0"/>
                <w:numId w:val="15"/>
              </w:numPr>
              <w:tabs>
                <w:tab w:val="left" w:pos="262"/>
              </w:tabs>
              <w:spacing w:line="240" w:lineRule="auto"/>
              <w:ind w:left="0" w:firstLine="318"/>
              <w:rPr>
                <w:sz w:val="24"/>
                <w:szCs w:val="24"/>
              </w:rPr>
            </w:pPr>
            <w:r>
              <w:rPr>
                <w:sz w:val="24"/>
                <w:szCs w:val="24"/>
              </w:rPr>
              <w:t xml:space="preserve">Организовано обучение и иные мероприятия по профессиональному развитию по антикоррупционной тематике как федеральных государственных гражданских служащих, уполномоченных на осуществление государственного контроля (надзора), так и федеральных государственных гражданских служащих, ответственных за профилактику коррупционных и иных правонарушений. </w:t>
            </w:r>
          </w:p>
          <w:p>
            <w:pPr>
              <w:numPr>
                <w:ilvl w:val="0"/>
                <w:numId w:val="16"/>
              </w:numPr>
              <w:tabs>
                <w:tab w:val="left" w:pos="5"/>
              </w:tabs>
              <w:spacing w:line="240" w:lineRule="auto"/>
              <w:ind w:left="5" w:firstLine="284"/>
              <w:contextualSpacing/>
              <w:rPr>
                <w:rFonts w:eastAsia="Arial Unicode MS"/>
                <w:sz w:val="24"/>
                <w:szCs w:val="28"/>
              </w:rPr>
            </w:pPr>
            <w:r>
              <w:rPr>
                <w:rFonts w:eastAsia="Arial Unicode MS"/>
                <w:sz w:val="24"/>
                <w:szCs w:val="28"/>
              </w:rPr>
              <w:t>Реализован комплекс правовых и организационных мероприятий по минимизации выявленных коррупционных рисков, в том числе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p>
            <w:pPr>
              <w:pStyle w:val="ac"/>
              <w:numPr>
                <w:ilvl w:val="0"/>
                <w:numId w:val="21"/>
              </w:numPr>
              <w:tabs>
                <w:tab w:val="left" w:pos="5"/>
              </w:tabs>
              <w:spacing w:line="240" w:lineRule="auto"/>
              <w:ind w:left="5" w:firstLine="284"/>
              <w:rPr>
                <w:sz w:val="24"/>
                <w:szCs w:val="24"/>
              </w:rPr>
            </w:pPr>
            <w:r>
              <w:rPr>
                <w:sz w:val="24"/>
                <w:szCs w:val="24"/>
              </w:rPr>
              <w:t>Принято участие в организации проведения социологического исследования уровня коррупции в Роспотребнадзоре.</w:t>
            </w:r>
          </w:p>
          <w:p>
            <w:pPr>
              <w:tabs>
                <w:tab w:val="left" w:pos="262"/>
              </w:tabs>
              <w:spacing w:line="240" w:lineRule="auto"/>
              <w:ind w:firstLine="261"/>
              <w:rPr>
                <w:b/>
                <w:sz w:val="24"/>
                <w:szCs w:val="24"/>
              </w:rPr>
            </w:pPr>
            <w:r>
              <w:rPr>
                <w:b/>
                <w:sz w:val="24"/>
                <w:szCs w:val="24"/>
              </w:rPr>
              <w:t>Этап III  2019 – 2025 годы</w:t>
            </w:r>
          </w:p>
          <w:p>
            <w:pPr>
              <w:pStyle w:val="ac"/>
              <w:numPr>
                <w:ilvl w:val="0"/>
                <w:numId w:val="15"/>
              </w:numPr>
              <w:tabs>
                <w:tab w:val="left" w:pos="262"/>
              </w:tabs>
              <w:spacing w:line="240" w:lineRule="auto"/>
              <w:ind w:left="0" w:firstLine="318"/>
              <w:rPr>
                <w:sz w:val="24"/>
                <w:szCs w:val="24"/>
              </w:rPr>
            </w:pPr>
            <w:r>
              <w:rPr>
                <w:sz w:val="24"/>
                <w:szCs w:val="24"/>
              </w:rPr>
              <w:t>Реализован комплекс организационных и правовых мероприятий по минимизации выявленных коррупционных рисков, в том числе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p>
            <w:pPr>
              <w:pStyle w:val="ac"/>
              <w:numPr>
                <w:ilvl w:val="0"/>
                <w:numId w:val="15"/>
              </w:numPr>
              <w:tabs>
                <w:tab w:val="left" w:pos="262"/>
              </w:tabs>
              <w:spacing w:line="240" w:lineRule="auto"/>
              <w:ind w:left="0" w:firstLine="318"/>
              <w:rPr>
                <w:sz w:val="24"/>
                <w:szCs w:val="24"/>
              </w:rPr>
            </w:pPr>
            <w:r>
              <w:rPr>
                <w:sz w:val="24"/>
                <w:szCs w:val="24"/>
              </w:rPr>
              <w:t xml:space="preserve">Проведено обучение и иные мероприятия по профессиональному развитию по антикоррупционной тематике как федеральных государственных гражданских служащих, уполномоченных на осуществление государственного контроля (надзора), так и федеральных государственных гражданских служащих, ответственных за профилактику коррупционных и иных правонарушений. </w:t>
            </w:r>
          </w:p>
          <w:p>
            <w:pPr>
              <w:pStyle w:val="ac"/>
              <w:numPr>
                <w:ilvl w:val="0"/>
                <w:numId w:val="21"/>
              </w:numPr>
              <w:tabs>
                <w:tab w:val="left" w:pos="5"/>
              </w:tabs>
              <w:spacing w:line="240" w:lineRule="auto"/>
              <w:ind w:left="5" w:firstLine="284"/>
              <w:rPr>
                <w:sz w:val="24"/>
                <w:szCs w:val="24"/>
              </w:rPr>
            </w:pPr>
            <w:r>
              <w:rPr>
                <w:sz w:val="24"/>
                <w:szCs w:val="24"/>
              </w:rPr>
              <w:t>Принято участие в организации проведения социологического исследования уровня коррупции в Роспотребнадзоре.</w:t>
            </w:r>
          </w:p>
          <w:p>
            <w:pPr>
              <w:tabs>
                <w:tab w:val="left" w:pos="262"/>
              </w:tabs>
              <w:spacing w:line="240" w:lineRule="auto"/>
              <w:ind w:left="34" w:firstLine="567"/>
              <w:rPr>
                <w:sz w:val="24"/>
                <w:szCs w:val="24"/>
              </w:rPr>
            </w:pPr>
          </w:p>
          <w:p>
            <w:pPr>
              <w:pStyle w:val="ac"/>
              <w:numPr>
                <w:ilvl w:val="0"/>
                <w:numId w:val="11"/>
              </w:numPr>
              <w:tabs>
                <w:tab w:val="left" w:pos="262"/>
              </w:tabs>
              <w:spacing w:line="240" w:lineRule="auto"/>
              <w:ind w:left="0" w:firstLine="318"/>
              <w:rPr>
                <w:b/>
                <w:i/>
                <w:sz w:val="24"/>
                <w:szCs w:val="24"/>
              </w:rPr>
            </w:pPr>
            <w:r>
              <w:rPr>
                <w:b/>
                <w:i/>
                <w:sz w:val="24"/>
                <w:szCs w:val="24"/>
              </w:rPr>
              <w:t>Создание и внедрение комплексной модели информационного обеспечения и систем автоматизации контрольно-надзорной деятельности</w:t>
            </w:r>
          </w:p>
          <w:p>
            <w:pPr>
              <w:tabs>
                <w:tab w:val="left" w:pos="262"/>
              </w:tabs>
              <w:spacing w:line="240" w:lineRule="auto"/>
              <w:rPr>
                <w:b/>
                <w:sz w:val="24"/>
                <w:szCs w:val="24"/>
              </w:rPr>
            </w:pPr>
            <w:r>
              <w:rPr>
                <w:b/>
                <w:sz w:val="24"/>
                <w:szCs w:val="24"/>
              </w:rPr>
              <w:t>Этап I – 2017 год</w:t>
            </w:r>
          </w:p>
          <w:p>
            <w:pPr>
              <w:pStyle w:val="ac"/>
              <w:numPr>
                <w:ilvl w:val="0"/>
                <w:numId w:val="15"/>
              </w:numPr>
              <w:tabs>
                <w:tab w:val="left" w:pos="262"/>
              </w:tabs>
              <w:spacing w:line="240" w:lineRule="auto"/>
              <w:ind w:left="0" w:firstLine="318"/>
              <w:rPr>
                <w:sz w:val="24"/>
                <w:szCs w:val="24"/>
              </w:rPr>
            </w:pPr>
            <w:r>
              <w:rPr>
                <w:sz w:val="24"/>
                <w:szCs w:val="24"/>
              </w:rPr>
              <w:t xml:space="preserve">Проведен внутренний управленческий аудит, в результате которого определены возможности </w:t>
            </w:r>
            <w:r>
              <w:rPr>
                <w:sz w:val="24"/>
                <w:szCs w:val="24"/>
              </w:rPr>
              <w:lastRenderedPageBreak/>
              <w:t>автоматизации бизнес-процессов по осуществляемым видам контрольно-надзорной деятельности в области защиты прав потребителей и санитарно-эпидемиологического надзора.</w:t>
            </w:r>
          </w:p>
          <w:p>
            <w:pPr>
              <w:pStyle w:val="ac"/>
              <w:numPr>
                <w:ilvl w:val="0"/>
                <w:numId w:val="15"/>
              </w:numPr>
              <w:tabs>
                <w:tab w:val="left" w:pos="262"/>
              </w:tabs>
              <w:spacing w:line="240" w:lineRule="auto"/>
              <w:ind w:left="0" w:firstLine="318"/>
              <w:rPr>
                <w:sz w:val="24"/>
                <w:szCs w:val="24"/>
              </w:rPr>
            </w:pPr>
            <w:r>
              <w:rPr>
                <w:sz w:val="24"/>
                <w:szCs w:val="24"/>
              </w:rPr>
              <w:t>По результатам внутреннего управленческого аудита и Стандарта информатизации подготовлен технический проект по созданию единой интегральной информационной системы для организации и проведения контрольно-надзорных мероприятий (далее - ЕИИС КНД Роспотребнадзора).</w:t>
            </w:r>
          </w:p>
          <w:p>
            <w:pPr>
              <w:pStyle w:val="ac"/>
              <w:numPr>
                <w:ilvl w:val="0"/>
                <w:numId w:val="15"/>
              </w:numPr>
              <w:tabs>
                <w:tab w:val="left" w:pos="262"/>
              </w:tabs>
              <w:spacing w:line="240" w:lineRule="auto"/>
              <w:ind w:left="0" w:firstLine="318"/>
              <w:rPr>
                <w:sz w:val="24"/>
                <w:szCs w:val="24"/>
              </w:rPr>
            </w:pPr>
            <w:r>
              <w:rPr>
                <w:sz w:val="24"/>
                <w:szCs w:val="24"/>
              </w:rPr>
              <w:t>Совместно с Минкомсвязью России организована работа по представлению информации из реестра субъектов, подлежащих федеральному государственному санитарно-эпидемиологическому надзору и федеральному государственному надзору в области защиты прав потребителей, на портал ЕГПУ посредством СМЭВ.</w:t>
            </w:r>
          </w:p>
          <w:p>
            <w:pPr>
              <w:pStyle w:val="ac"/>
              <w:numPr>
                <w:ilvl w:val="0"/>
                <w:numId w:val="15"/>
              </w:numPr>
              <w:tabs>
                <w:tab w:val="left" w:pos="262"/>
              </w:tabs>
              <w:spacing w:line="240" w:lineRule="auto"/>
              <w:ind w:left="0" w:firstLine="318"/>
              <w:rPr>
                <w:sz w:val="24"/>
                <w:szCs w:val="24"/>
              </w:rPr>
            </w:pPr>
            <w:r>
              <w:rPr>
                <w:sz w:val="24"/>
                <w:szCs w:val="24"/>
              </w:rPr>
              <w:t>На сайте Роспотребнадзора произведено размещение исчерпывающих перечней нормативных правовых актов, устанавливающих обязательные требования в области обеспечения санитарно-эпидемиологического благополучия населения и в области защиты прав потребителей, с учетом требований к удобству пользователя при поиске и использовании материалов.</w:t>
            </w:r>
          </w:p>
          <w:p>
            <w:pPr>
              <w:pStyle w:val="ac"/>
              <w:numPr>
                <w:ilvl w:val="0"/>
                <w:numId w:val="15"/>
              </w:numPr>
              <w:tabs>
                <w:tab w:val="left" w:pos="262"/>
              </w:tabs>
              <w:spacing w:line="240" w:lineRule="auto"/>
              <w:ind w:left="0" w:firstLine="318"/>
              <w:rPr>
                <w:sz w:val="24"/>
                <w:szCs w:val="24"/>
              </w:rPr>
            </w:pPr>
            <w:r>
              <w:rPr>
                <w:sz w:val="24"/>
                <w:szCs w:val="24"/>
              </w:rPr>
              <w:t xml:space="preserve">Актуализированы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w:t>
            </w:r>
          </w:p>
          <w:p>
            <w:pPr>
              <w:pStyle w:val="ac"/>
              <w:numPr>
                <w:ilvl w:val="0"/>
                <w:numId w:val="15"/>
              </w:numPr>
              <w:tabs>
                <w:tab w:val="left" w:pos="262"/>
              </w:tabs>
              <w:spacing w:line="240" w:lineRule="auto"/>
              <w:ind w:left="0" w:firstLine="318"/>
              <w:rPr>
                <w:sz w:val="24"/>
                <w:szCs w:val="24"/>
              </w:rPr>
            </w:pPr>
            <w:r>
              <w:rPr>
                <w:sz w:val="24"/>
                <w:szCs w:val="24"/>
              </w:rPr>
              <w:t>В информационной системе формирования и ведения Федерального реестра юридических лиц и индивидуальных предпринимателей, в отношении которых предусмотрено осуществление федерального государственного надзора, Роспотребнадзором реализован механизм сбора, учета и аналитической обработки показателей (индикаторов) для определения категорий риска деятельности юридических лиц, индивидуальных предпринимателей и (или) используемых ими производственных объектов, подлежащих федеральному государственному санитарно-эпидемиологическому надзору и федеральному надзору в области защиты прав потребителей, в том числе, на основе межведомственного взаимодействия с использованием единой системы межведомственного электронного взаимодействия (далее — СМЭВ).</w:t>
            </w:r>
          </w:p>
          <w:p>
            <w:pPr>
              <w:pStyle w:val="ac"/>
              <w:numPr>
                <w:ilvl w:val="0"/>
                <w:numId w:val="15"/>
              </w:numPr>
              <w:tabs>
                <w:tab w:val="left" w:pos="262"/>
              </w:tabs>
              <w:spacing w:line="240" w:lineRule="auto"/>
              <w:ind w:left="0" w:firstLine="318"/>
              <w:rPr>
                <w:sz w:val="24"/>
                <w:szCs w:val="24"/>
              </w:rPr>
            </w:pPr>
            <w:r>
              <w:rPr>
                <w:sz w:val="24"/>
                <w:szCs w:val="24"/>
              </w:rPr>
              <w:t>Реализован механизм предоставления информации о проверяемых субъектах с учетом присвоенных им категорий риска посредством СМЭВ, а также предоставления информации о планах проверки в ЕРП.</w:t>
            </w:r>
          </w:p>
          <w:p>
            <w:pPr>
              <w:pStyle w:val="ac"/>
              <w:numPr>
                <w:ilvl w:val="0"/>
                <w:numId w:val="15"/>
              </w:numPr>
              <w:tabs>
                <w:tab w:val="left" w:pos="262"/>
              </w:tabs>
              <w:spacing w:line="240" w:lineRule="auto"/>
              <w:ind w:left="0" w:firstLine="318"/>
              <w:rPr>
                <w:sz w:val="24"/>
                <w:szCs w:val="24"/>
              </w:rPr>
            </w:pPr>
            <w:r>
              <w:rPr>
                <w:sz w:val="24"/>
                <w:szCs w:val="24"/>
              </w:rPr>
              <w:t>В информационной системе формирования и ведения Федерального реестра юридических лиц и индивидуальных предпринимателей, в отношении которых предусмотрено осуществление федерального государственного надзора Роспотребнадзора сформированы и используются должностными лицами для планирования контрольно-надзорных мероприятий исчерпывающие реестры проверяемых субъектов.</w:t>
            </w:r>
          </w:p>
          <w:p>
            <w:pPr>
              <w:pStyle w:val="ac"/>
              <w:numPr>
                <w:ilvl w:val="0"/>
                <w:numId w:val="15"/>
              </w:numPr>
              <w:tabs>
                <w:tab w:val="left" w:pos="262"/>
              </w:tabs>
              <w:spacing w:line="240" w:lineRule="auto"/>
              <w:ind w:left="0" w:firstLine="318"/>
              <w:rPr>
                <w:sz w:val="24"/>
                <w:szCs w:val="24"/>
              </w:rPr>
            </w:pPr>
            <w:r>
              <w:rPr>
                <w:sz w:val="24"/>
                <w:szCs w:val="24"/>
              </w:rPr>
              <w:t>Обучение федеральных госслужащих Роспотребнадзора по вопросам профилактики коррупции происходит в том числе с использованием портала госслужбы, gossluzhba.gov.ru.</w:t>
            </w:r>
          </w:p>
          <w:p>
            <w:pPr>
              <w:pStyle w:val="ac"/>
              <w:tabs>
                <w:tab w:val="left" w:pos="262"/>
              </w:tabs>
              <w:spacing w:line="240" w:lineRule="auto"/>
              <w:ind w:left="318"/>
              <w:rPr>
                <w:b/>
                <w:sz w:val="24"/>
                <w:szCs w:val="24"/>
              </w:rPr>
            </w:pPr>
            <w:r>
              <w:rPr>
                <w:b/>
                <w:sz w:val="24"/>
                <w:szCs w:val="24"/>
              </w:rPr>
              <w:lastRenderedPageBreak/>
              <w:t>Этап II – 2018 год</w:t>
            </w:r>
          </w:p>
          <w:p>
            <w:pPr>
              <w:pStyle w:val="ac"/>
              <w:numPr>
                <w:ilvl w:val="0"/>
                <w:numId w:val="15"/>
              </w:numPr>
              <w:tabs>
                <w:tab w:val="left" w:pos="262"/>
              </w:tabs>
              <w:spacing w:line="240" w:lineRule="auto"/>
              <w:ind w:left="0" w:firstLine="318"/>
              <w:rPr>
                <w:sz w:val="24"/>
                <w:szCs w:val="24"/>
              </w:rPr>
            </w:pPr>
            <w:r>
              <w:rPr>
                <w:sz w:val="24"/>
                <w:szCs w:val="24"/>
              </w:rPr>
              <w:t xml:space="preserve"> Обеспечена разработка и тестовая эксплуатация ЕИИС КНД Роспотребнадзора с реализацией следующих функций:</w:t>
            </w:r>
          </w:p>
          <w:p>
            <w:pPr>
              <w:pStyle w:val="ac"/>
              <w:numPr>
                <w:ilvl w:val="1"/>
                <w:numId w:val="15"/>
              </w:numPr>
              <w:tabs>
                <w:tab w:val="left" w:pos="262"/>
              </w:tabs>
              <w:spacing w:line="240" w:lineRule="auto"/>
              <w:ind w:left="885"/>
              <w:rPr>
                <w:sz w:val="24"/>
                <w:szCs w:val="24"/>
              </w:rPr>
            </w:pPr>
            <w:r>
              <w:rPr>
                <w:sz w:val="24"/>
                <w:szCs w:val="24"/>
              </w:rPr>
              <w:t>использование алгоритмов расчета показателей результативности и эффективности КНМ на основании Базовой модели Минэкономразвития России, автоматическая отправка данных расчета и первичных данных о проведенных КНМ в ГАС «Управление» с использованием СМЭВ;</w:t>
            </w:r>
          </w:p>
          <w:p>
            <w:pPr>
              <w:pStyle w:val="ac"/>
              <w:numPr>
                <w:ilvl w:val="1"/>
                <w:numId w:val="15"/>
              </w:numPr>
              <w:tabs>
                <w:tab w:val="left" w:pos="262"/>
              </w:tabs>
              <w:spacing w:line="240" w:lineRule="auto"/>
              <w:ind w:left="885"/>
              <w:rPr>
                <w:sz w:val="24"/>
                <w:szCs w:val="24"/>
              </w:rPr>
            </w:pPr>
            <w:r>
              <w:rPr>
                <w:sz w:val="24"/>
                <w:szCs w:val="24"/>
              </w:rPr>
              <w:t>использование механизма планирования и учета проведения профилактических мероприятий, направленных на соблюдение проверяемыми лицами обязательных требований;</w:t>
            </w:r>
          </w:p>
          <w:p>
            <w:pPr>
              <w:pStyle w:val="ac"/>
              <w:numPr>
                <w:ilvl w:val="1"/>
                <w:numId w:val="15"/>
              </w:numPr>
              <w:tabs>
                <w:tab w:val="left" w:pos="262"/>
              </w:tabs>
              <w:spacing w:line="240" w:lineRule="auto"/>
              <w:ind w:left="885"/>
              <w:rPr>
                <w:sz w:val="24"/>
                <w:szCs w:val="24"/>
              </w:rPr>
            </w:pPr>
            <w:r>
              <w:rPr>
                <w:sz w:val="24"/>
                <w:szCs w:val="24"/>
              </w:rPr>
              <w:t>использование проверочных листов (списков контрольных вопросов) при проведении плановых проверок. Результаты заполнения проверочных листов используются для присвоения и актуализации информации о субъектах надзора и присвоенных их деятельности и (или) используемых ими производственных объектах категориях риска;</w:t>
            </w:r>
          </w:p>
          <w:p>
            <w:pPr>
              <w:pStyle w:val="ac"/>
              <w:numPr>
                <w:ilvl w:val="1"/>
                <w:numId w:val="15"/>
              </w:numPr>
              <w:tabs>
                <w:tab w:val="left" w:pos="262"/>
              </w:tabs>
              <w:spacing w:line="240" w:lineRule="auto"/>
              <w:ind w:left="885"/>
              <w:rPr>
                <w:sz w:val="24"/>
                <w:szCs w:val="24"/>
              </w:rPr>
            </w:pPr>
            <w:r>
              <w:rPr>
                <w:sz w:val="24"/>
                <w:szCs w:val="24"/>
              </w:rPr>
              <w:t>использование электронных паспортов проверки, проверочных листов на базе систематизированных обязательных требований к поднадзорным объектам. Результаты заполнения проверочных листов должностным лицом, либо самим поднадзорным субъектом в его «Личном кабинете» используются для ввода и актуализации информации об объектах проверок и присвоенных им категориях рисков.</w:t>
            </w:r>
          </w:p>
          <w:p>
            <w:pPr>
              <w:pStyle w:val="ac"/>
              <w:numPr>
                <w:ilvl w:val="0"/>
                <w:numId w:val="15"/>
              </w:numPr>
              <w:tabs>
                <w:tab w:val="left" w:pos="262"/>
              </w:tabs>
              <w:spacing w:line="240" w:lineRule="auto"/>
              <w:ind w:left="0" w:firstLine="318"/>
              <w:rPr>
                <w:sz w:val="24"/>
                <w:szCs w:val="24"/>
              </w:rPr>
            </w:pPr>
            <w:r>
              <w:rPr>
                <w:sz w:val="24"/>
                <w:szCs w:val="24"/>
              </w:rPr>
              <w:t>На базе модернизированной функциональности ФРГУ КНО производится актуализация перечней ОТ и их систематизация применительно к видам предпринимательской деятельности, видам нарушений и ответственности за нарушения для использования в Единой модели справочников ЕИС КНД.</w:t>
            </w:r>
          </w:p>
          <w:p>
            <w:pPr>
              <w:pStyle w:val="ac"/>
              <w:numPr>
                <w:ilvl w:val="0"/>
                <w:numId w:val="15"/>
              </w:numPr>
              <w:tabs>
                <w:tab w:val="left" w:pos="262"/>
              </w:tabs>
              <w:spacing w:line="240" w:lineRule="auto"/>
              <w:ind w:left="0" w:firstLine="318"/>
              <w:rPr>
                <w:sz w:val="24"/>
                <w:szCs w:val="24"/>
              </w:rPr>
            </w:pPr>
            <w:r>
              <w:rPr>
                <w:sz w:val="24"/>
                <w:szCs w:val="24"/>
              </w:rPr>
              <w:t>По федеральному государственному санитарно-эпидемиологическому надзору и федеральному государственному надзору в области защиты прав потребителей внедрена система регулярной переоценки рисков в зависимости от фактического распределения ущерба по категориям риска (классам опасности).</w:t>
            </w:r>
          </w:p>
          <w:p>
            <w:pPr>
              <w:pStyle w:val="ac"/>
              <w:numPr>
                <w:ilvl w:val="0"/>
                <w:numId w:val="15"/>
              </w:numPr>
              <w:tabs>
                <w:tab w:val="left" w:pos="262"/>
              </w:tabs>
              <w:spacing w:line="240" w:lineRule="auto"/>
              <w:ind w:left="0" w:firstLine="318"/>
              <w:rPr>
                <w:sz w:val="24"/>
                <w:szCs w:val="24"/>
              </w:rPr>
            </w:pPr>
            <w:r>
              <w:rPr>
                <w:sz w:val="24"/>
                <w:szCs w:val="24"/>
              </w:rPr>
              <w:t>В ЕИИС КНД Роспотребнадзора Роспотребнадзора исключен ручной ввод сведений о проверяемых субъектах, если сведения возможно получить в электронном виде с использованием СМЭВ</w:t>
            </w:r>
          </w:p>
          <w:p>
            <w:pPr>
              <w:pStyle w:val="ac"/>
              <w:numPr>
                <w:ilvl w:val="0"/>
                <w:numId w:val="15"/>
              </w:numPr>
              <w:tabs>
                <w:tab w:val="left" w:pos="262"/>
              </w:tabs>
              <w:spacing w:line="240" w:lineRule="auto"/>
              <w:ind w:left="0" w:firstLine="318"/>
              <w:rPr>
                <w:sz w:val="24"/>
                <w:szCs w:val="24"/>
              </w:rPr>
            </w:pPr>
            <w:r>
              <w:rPr>
                <w:sz w:val="24"/>
                <w:szCs w:val="24"/>
              </w:rPr>
              <w:t>В Едином личном кабинете на ЕПГУ совместно с Минкомсвязью России реализована функциональность взаимодействия проверяемых субъектов с КНО по федеральному государственному санитарно-эпидемиологическому надзору и федеральному государственному надзору в области защиты прав потребителей:</w:t>
            </w:r>
          </w:p>
          <w:p>
            <w:pPr>
              <w:pStyle w:val="ac"/>
              <w:numPr>
                <w:ilvl w:val="1"/>
                <w:numId w:val="15"/>
              </w:numPr>
              <w:tabs>
                <w:tab w:val="left" w:pos="262"/>
              </w:tabs>
              <w:spacing w:line="240" w:lineRule="auto"/>
              <w:ind w:left="885"/>
              <w:rPr>
                <w:sz w:val="24"/>
                <w:szCs w:val="24"/>
              </w:rPr>
            </w:pPr>
            <w:r>
              <w:rPr>
                <w:sz w:val="24"/>
                <w:szCs w:val="24"/>
              </w:rPr>
              <w:t>информирования поднадзорного лица о присвоенных объектам категориях риска;</w:t>
            </w:r>
          </w:p>
          <w:p>
            <w:pPr>
              <w:pStyle w:val="ac"/>
              <w:numPr>
                <w:ilvl w:val="1"/>
                <w:numId w:val="15"/>
              </w:numPr>
              <w:tabs>
                <w:tab w:val="left" w:pos="262"/>
              </w:tabs>
              <w:spacing w:line="240" w:lineRule="auto"/>
              <w:ind w:left="885"/>
              <w:rPr>
                <w:sz w:val="24"/>
                <w:szCs w:val="24"/>
              </w:rPr>
            </w:pPr>
            <w:r>
              <w:rPr>
                <w:sz w:val="24"/>
                <w:szCs w:val="24"/>
              </w:rPr>
              <w:t>информирования проверяемого лица о планируемых в его отношении проверках, с возможностью просмотра перечней обязательных требований к объектам проверки.</w:t>
            </w:r>
          </w:p>
          <w:p>
            <w:pPr>
              <w:pStyle w:val="ac"/>
              <w:numPr>
                <w:ilvl w:val="0"/>
                <w:numId w:val="15"/>
              </w:numPr>
              <w:tabs>
                <w:tab w:val="left" w:pos="262"/>
              </w:tabs>
              <w:spacing w:line="240" w:lineRule="auto"/>
              <w:ind w:left="0" w:firstLine="318"/>
              <w:rPr>
                <w:sz w:val="24"/>
                <w:szCs w:val="24"/>
              </w:rPr>
            </w:pPr>
            <w:r>
              <w:rPr>
                <w:sz w:val="24"/>
                <w:szCs w:val="24"/>
              </w:rPr>
              <w:t xml:space="preserve">По федеральному государственному санитарно-эпидемиологическому надзору и федеральному государственному надзору в области защиты прав потребителей внедрена система регулярной переоценки рисков в зависимости от фактического распределения ущерба по категориям риска, в том числе с </w:t>
            </w:r>
            <w:r>
              <w:rPr>
                <w:sz w:val="24"/>
                <w:szCs w:val="24"/>
              </w:rPr>
              <w:lastRenderedPageBreak/>
              <w:t>использованием технологий анализа «больших данных», с учетом рекомендаций ОЭСР.</w:t>
            </w:r>
          </w:p>
          <w:p>
            <w:pPr>
              <w:pStyle w:val="ac"/>
              <w:numPr>
                <w:ilvl w:val="0"/>
                <w:numId w:val="15"/>
              </w:numPr>
              <w:tabs>
                <w:tab w:val="left" w:pos="262"/>
              </w:tabs>
              <w:spacing w:line="240" w:lineRule="auto"/>
              <w:ind w:left="0" w:firstLine="318"/>
              <w:rPr>
                <w:sz w:val="24"/>
                <w:szCs w:val="24"/>
              </w:rPr>
            </w:pPr>
            <w:r>
              <w:rPr>
                <w:sz w:val="24"/>
                <w:szCs w:val="24"/>
              </w:rPr>
              <w:t>Исключена возможность проведения проверки без получения учетного идентификатора (номера) в электронном паспорте проверки ЕРП.</w:t>
            </w:r>
          </w:p>
          <w:p>
            <w:pPr>
              <w:pStyle w:val="ac"/>
              <w:numPr>
                <w:ilvl w:val="0"/>
                <w:numId w:val="15"/>
              </w:numPr>
              <w:tabs>
                <w:tab w:val="left" w:pos="262"/>
              </w:tabs>
              <w:spacing w:line="240" w:lineRule="auto"/>
              <w:ind w:left="0" w:firstLine="318"/>
              <w:rPr>
                <w:sz w:val="24"/>
                <w:szCs w:val="24"/>
              </w:rPr>
            </w:pPr>
            <w:r>
              <w:rPr>
                <w:sz w:val="24"/>
                <w:szCs w:val="24"/>
              </w:rPr>
              <w:t>В ЕИИС КНД Роспотребнадзора внедрены и используются межведомственные карты рисков и проводятся международные сопоставления эффективности систем.</w:t>
            </w:r>
          </w:p>
          <w:p>
            <w:pPr>
              <w:pStyle w:val="ac"/>
              <w:numPr>
                <w:ilvl w:val="0"/>
                <w:numId w:val="15"/>
              </w:numPr>
              <w:tabs>
                <w:tab w:val="left" w:pos="262"/>
              </w:tabs>
              <w:spacing w:line="240" w:lineRule="auto"/>
              <w:ind w:left="0" w:firstLine="318"/>
              <w:rPr>
                <w:sz w:val="24"/>
                <w:szCs w:val="24"/>
              </w:rPr>
            </w:pPr>
            <w:r>
              <w:rPr>
                <w:sz w:val="24"/>
                <w:szCs w:val="24"/>
              </w:rPr>
              <w:t>В ЕИИС КНД Роспотребнадзора работает система «умного» государственного регулирования, позволяющая на основе мониторинга, данных «интернета вещей» и анализа результатов применения риск-ориентированного подхода формировать и корректировать показатели и мероприятия документов стратегического планирования, осуществлять выбор форм государственного регулирования, устанавливать обязательные требования, принимать взвешенные управленческие решения.</w:t>
            </w:r>
          </w:p>
          <w:p>
            <w:pPr>
              <w:pStyle w:val="ac"/>
              <w:tabs>
                <w:tab w:val="left" w:pos="262"/>
              </w:tabs>
              <w:spacing w:line="240" w:lineRule="auto"/>
              <w:ind w:left="318"/>
              <w:rPr>
                <w:b/>
                <w:sz w:val="24"/>
                <w:szCs w:val="24"/>
              </w:rPr>
            </w:pPr>
            <w:r>
              <w:rPr>
                <w:b/>
                <w:sz w:val="24"/>
                <w:szCs w:val="24"/>
              </w:rPr>
              <w:t>III этап (2019 – 2025 гг)</w:t>
            </w:r>
          </w:p>
          <w:p>
            <w:pPr>
              <w:pStyle w:val="ac"/>
              <w:numPr>
                <w:ilvl w:val="0"/>
                <w:numId w:val="15"/>
              </w:numPr>
              <w:tabs>
                <w:tab w:val="left" w:pos="262"/>
              </w:tabs>
              <w:spacing w:line="240" w:lineRule="auto"/>
              <w:ind w:left="0" w:firstLine="318"/>
              <w:rPr>
                <w:sz w:val="24"/>
                <w:szCs w:val="24"/>
              </w:rPr>
            </w:pPr>
            <w:r>
              <w:rPr>
                <w:sz w:val="24"/>
                <w:szCs w:val="24"/>
              </w:rPr>
              <w:t>В ЕИИС КНД Роспотребнадзора 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ОТ,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значений.</w:t>
            </w:r>
          </w:p>
          <w:p>
            <w:pPr>
              <w:pStyle w:val="ac"/>
              <w:numPr>
                <w:ilvl w:val="0"/>
                <w:numId w:val="15"/>
              </w:numPr>
              <w:tabs>
                <w:tab w:val="left" w:pos="262"/>
              </w:tabs>
              <w:spacing w:line="240" w:lineRule="auto"/>
              <w:ind w:left="0" w:firstLine="318"/>
              <w:rPr>
                <w:sz w:val="24"/>
                <w:szCs w:val="24"/>
              </w:rPr>
            </w:pPr>
            <w:r>
              <w:rPr>
                <w:sz w:val="24"/>
                <w:szCs w:val="24"/>
              </w:rPr>
              <w:t>На основании результатов самообследования в «Личном кабинете» путем анкетирования проверяемых субъектов происходит актуализация</w:t>
            </w:r>
            <w:r>
              <w:rPr>
                <w:rFonts w:eastAsia="Arial Unicode MS"/>
                <w:sz w:val="24"/>
                <w:szCs w:val="24"/>
                <w:u w:color="000000"/>
                <w:lang w:eastAsia="en-US"/>
              </w:rPr>
              <w:t xml:space="preserve"> сведений, содержащихся в реестре о присвоенных деятельности юридических лиц, индивидуальных предпринимателей и (или) используемых ими производственных объектов  категорий риска</w:t>
            </w:r>
            <w:r>
              <w:rPr>
                <w:sz w:val="24"/>
                <w:szCs w:val="24"/>
              </w:rPr>
              <w:t xml:space="preserve">. </w:t>
            </w:r>
          </w:p>
          <w:p>
            <w:pPr>
              <w:pStyle w:val="ac"/>
              <w:numPr>
                <w:ilvl w:val="0"/>
                <w:numId w:val="15"/>
              </w:numPr>
              <w:tabs>
                <w:tab w:val="left" w:pos="262"/>
              </w:tabs>
              <w:spacing w:line="240" w:lineRule="auto"/>
              <w:ind w:left="0" w:firstLine="318"/>
              <w:rPr>
                <w:sz w:val="24"/>
                <w:szCs w:val="24"/>
              </w:rPr>
            </w:pPr>
            <w:r>
              <w:rPr>
                <w:sz w:val="24"/>
                <w:szCs w:val="24"/>
              </w:rPr>
              <w:t>В ЕИИС КНД Роспотребнадзора внедрена система регулярной переоценки рисков в зависимости от фактического распределения ущерба по категориям риска, в том числе с использованием технологий анализа "больших данных".</w:t>
            </w:r>
          </w:p>
          <w:p>
            <w:pPr>
              <w:pStyle w:val="ac"/>
              <w:numPr>
                <w:ilvl w:val="0"/>
                <w:numId w:val="15"/>
              </w:numPr>
              <w:tabs>
                <w:tab w:val="left" w:pos="262"/>
              </w:tabs>
              <w:spacing w:line="240" w:lineRule="auto"/>
              <w:ind w:left="0" w:firstLine="318"/>
              <w:rPr>
                <w:sz w:val="24"/>
                <w:szCs w:val="24"/>
              </w:rPr>
            </w:pPr>
            <w:r>
              <w:rPr>
                <w:sz w:val="24"/>
                <w:szCs w:val="24"/>
              </w:rPr>
              <w:t>В ЕИИС КНД Роспотребнадзора 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ОТ,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КНО значений.</w:t>
            </w:r>
          </w:p>
        </w:tc>
      </w:tr>
      <w:tr>
        <w:tc>
          <w:tcPr>
            <w:tcW w:w="2830" w:type="dxa"/>
            <w:shd w:val="clear" w:color="auto" w:fill="auto"/>
            <w:vAlign w:val="center"/>
          </w:tcPr>
          <w:p>
            <w:pPr>
              <w:spacing w:line="240" w:lineRule="atLeast"/>
              <w:jc w:val="left"/>
              <w:rPr>
                <w:rFonts w:eastAsia="Arial Unicode MS"/>
                <w:sz w:val="24"/>
                <w:szCs w:val="24"/>
              </w:rPr>
            </w:pPr>
            <w:r>
              <w:rPr>
                <w:rFonts w:eastAsia="Arial Unicode MS"/>
                <w:sz w:val="24"/>
                <w:szCs w:val="24"/>
              </w:rPr>
              <w:lastRenderedPageBreak/>
              <w:t>Описание модели функционирования результатов проекта</w:t>
            </w:r>
          </w:p>
        </w:tc>
        <w:tc>
          <w:tcPr>
            <w:tcW w:w="11766" w:type="dxa"/>
            <w:gridSpan w:val="8"/>
            <w:shd w:val="clear" w:color="auto" w:fill="auto"/>
            <w:vAlign w:val="center"/>
          </w:tcPr>
          <w:p>
            <w:pPr>
              <w:numPr>
                <w:ilvl w:val="0"/>
                <w:numId w:val="3"/>
              </w:numPr>
              <w:tabs>
                <w:tab w:val="left" w:pos="262"/>
              </w:tabs>
              <w:spacing w:line="240" w:lineRule="auto"/>
              <w:ind w:left="0" w:firstLine="0"/>
              <w:contextualSpacing/>
              <w:jc w:val="left"/>
              <w:rPr>
                <w:b/>
                <w:sz w:val="24"/>
                <w:szCs w:val="24"/>
                <w:lang w:eastAsia="en-US"/>
              </w:rPr>
            </w:pPr>
            <w:r>
              <w:rPr>
                <w:b/>
                <w:sz w:val="24"/>
                <w:szCs w:val="24"/>
                <w:lang w:eastAsia="en-US"/>
              </w:rPr>
              <w:t>Внедрение риск-ориентированного подхода при осуществлении контрольно-надзорной деятельности</w:t>
            </w:r>
          </w:p>
          <w:p>
            <w:pPr>
              <w:tabs>
                <w:tab w:val="left" w:pos="262"/>
              </w:tabs>
              <w:spacing w:line="240" w:lineRule="auto"/>
              <w:ind w:firstLine="318"/>
              <w:rPr>
                <w:sz w:val="24"/>
                <w:szCs w:val="24"/>
                <w:lang w:eastAsia="en-US"/>
              </w:rPr>
            </w:pPr>
            <w:r>
              <w:rPr>
                <w:sz w:val="24"/>
                <w:szCs w:val="24"/>
                <w:lang w:eastAsia="en-US"/>
              </w:rPr>
              <w:t>Внедрение риск-ориентированного контроля должно привести к оптимальному использованию трудовых, материальных и финансовых ресурсов, задействованных при осуществлении государственного контроля (надзора), снижению издержек юридических лиц, индивидуальных предпринимателей и повышению результативности деятельности Роспотребнадзора,</w:t>
            </w:r>
            <w:r>
              <w:rPr>
                <w:sz w:val="24"/>
                <w:szCs w:val="24"/>
              </w:rPr>
              <w:t xml:space="preserve"> </w:t>
            </w:r>
            <w:r>
              <w:rPr>
                <w:sz w:val="24"/>
                <w:szCs w:val="24"/>
                <w:lang w:eastAsia="en-US"/>
              </w:rPr>
              <w:t xml:space="preserve">сокращению числа проверок на объектах низкого риска и выделению категории законопослушных и социально-ответственных хозяйствующих объектов, которые могут </w:t>
            </w:r>
            <w:r>
              <w:rPr>
                <w:sz w:val="24"/>
                <w:szCs w:val="24"/>
                <w:lang w:eastAsia="en-US"/>
              </w:rPr>
              <w:lastRenderedPageBreak/>
              <w:t>быть выведены из-под планового надзора</w:t>
            </w:r>
          </w:p>
          <w:p>
            <w:pPr>
              <w:tabs>
                <w:tab w:val="left" w:pos="262"/>
              </w:tabs>
              <w:spacing w:line="240" w:lineRule="auto"/>
              <w:ind w:firstLine="318"/>
              <w:rPr>
                <w:sz w:val="24"/>
                <w:szCs w:val="24"/>
                <w:lang w:eastAsia="en-US"/>
              </w:rPr>
            </w:pPr>
            <w:r>
              <w:rPr>
                <w:sz w:val="24"/>
                <w:szCs w:val="24"/>
                <w:lang w:eastAsia="en-US"/>
              </w:rPr>
              <w:t xml:space="preserve">Сформированная нормативно-методическая база позволила определить единый порядок классификации объектов надзора с учетом потенциального риска причинения вреда здоровью,  </w:t>
            </w:r>
          </w:p>
          <w:p>
            <w:pPr>
              <w:tabs>
                <w:tab w:val="left" w:pos="262"/>
              </w:tabs>
              <w:spacing w:line="240" w:lineRule="auto"/>
              <w:ind w:firstLine="318"/>
              <w:rPr>
                <w:sz w:val="24"/>
                <w:szCs w:val="24"/>
                <w:lang w:eastAsia="en-US"/>
              </w:rPr>
            </w:pPr>
            <w:r>
              <w:rPr>
                <w:sz w:val="24"/>
                <w:szCs w:val="24"/>
                <w:lang w:eastAsia="en-US"/>
              </w:rPr>
              <w:t>На основе сформированного федерального реестра юридических лиц и индивидуальных предпринимателей с учетом задач классификации объектов государственного надзора по категориям риска подготовлены перечни объектов государственного надзора, которым присвоены категории риска.</w:t>
            </w:r>
          </w:p>
          <w:p>
            <w:pPr>
              <w:tabs>
                <w:tab w:val="left" w:pos="262"/>
              </w:tabs>
              <w:spacing w:line="240" w:lineRule="auto"/>
              <w:ind w:firstLine="318"/>
              <w:rPr>
                <w:sz w:val="24"/>
                <w:szCs w:val="24"/>
                <w:lang w:eastAsia="en-US"/>
              </w:rPr>
            </w:pPr>
            <w:r>
              <w:rPr>
                <w:sz w:val="24"/>
                <w:szCs w:val="24"/>
                <w:lang w:eastAsia="en-US"/>
              </w:rPr>
              <w:t>Одновременно должен реализовываться проект создания единой информационной среды контрольно-надзорной деятельности, обеспечение межведомственного электронного взаимодействия за счет интеграции со СМЭВ.</w:t>
            </w:r>
          </w:p>
          <w:p>
            <w:pPr>
              <w:tabs>
                <w:tab w:val="left" w:pos="262"/>
              </w:tabs>
              <w:spacing w:line="240" w:lineRule="auto"/>
              <w:ind w:firstLine="318"/>
              <w:rPr>
                <w:sz w:val="24"/>
                <w:szCs w:val="24"/>
                <w:lang w:eastAsia="en-US"/>
              </w:rPr>
            </w:pPr>
            <w:r>
              <w:rPr>
                <w:sz w:val="24"/>
                <w:szCs w:val="24"/>
                <w:lang w:eastAsia="en-US"/>
              </w:rPr>
              <w:t xml:space="preserve">На следующем этапе должно осуществиться полное распределение объектов контроля по категориям риска при осуществлении всех плановых проверок, а также полная идентификация рисков при осуществлении внеплановых проверок, что необходимо для создания комплексной системы учета и мониторинга случаев причинения вреда для управления критериями распределения объектов по категориям риска, профилям риска и динамической моделью распределения объектов по категориям риска для применения при осуществлении плановых и  внеплановых проверок. </w:t>
            </w:r>
          </w:p>
          <w:p>
            <w:pPr>
              <w:tabs>
                <w:tab w:val="left" w:pos="262"/>
              </w:tabs>
              <w:spacing w:line="240" w:lineRule="auto"/>
              <w:ind w:firstLine="318"/>
              <w:rPr>
                <w:rFonts w:ascii="Times" w:eastAsia="Times" w:hAnsi="Times" w:cs="Times"/>
                <w:sz w:val="24"/>
                <w:szCs w:val="24"/>
              </w:rPr>
            </w:pPr>
            <w:r>
              <w:rPr>
                <w:rFonts w:ascii="Times" w:eastAsia="Times" w:hAnsi="Times" w:cs="Times"/>
                <w:sz w:val="24"/>
                <w:szCs w:val="24"/>
              </w:rPr>
              <w:t>Распределение объектов контроля по категориям рисков будет также использовано в «Личном кабинете» субъекта проверки.</w:t>
            </w:r>
          </w:p>
          <w:p>
            <w:pPr>
              <w:tabs>
                <w:tab w:val="left" w:pos="262"/>
              </w:tabs>
              <w:spacing w:line="240" w:lineRule="auto"/>
              <w:ind w:firstLine="318"/>
              <w:rPr>
                <w:rFonts w:ascii="Times" w:eastAsia="Times" w:hAnsi="Times" w:cs="Times"/>
                <w:sz w:val="24"/>
                <w:szCs w:val="24"/>
              </w:rPr>
            </w:pPr>
            <w:r>
              <w:rPr>
                <w:rFonts w:ascii="Times" w:eastAsia="Times" w:hAnsi="Times" w:cs="Times"/>
                <w:sz w:val="24"/>
                <w:szCs w:val="24"/>
              </w:rPr>
              <w:t>В результате внедрения риск-ориентированного подхода плановые проверки осуществляются на основе применении риск-ориентированного подхода (на основании плана проверок) начиная с 2017 года.</w:t>
            </w:r>
          </w:p>
          <w:p>
            <w:pPr>
              <w:tabs>
                <w:tab w:val="left" w:pos="262"/>
              </w:tabs>
              <w:spacing w:line="240" w:lineRule="auto"/>
              <w:ind w:firstLine="318"/>
              <w:rPr>
                <w:rFonts w:ascii="Times" w:eastAsia="Times" w:hAnsi="Times" w:cs="Times"/>
                <w:sz w:val="24"/>
                <w:szCs w:val="24"/>
              </w:rPr>
            </w:pPr>
            <w:r>
              <w:rPr>
                <w:rFonts w:ascii="Times" w:eastAsia="Times" w:hAnsi="Times" w:cs="Times"/>
                <w:sz w:val="24"/>
                <w:szCs w:val="24"/>
              </w:rPr>
              <w:t xml:space="preserve">Переход от применения подхода всеобъемлющего контроля (надзора) к дифференцированному подходу планирования проверок в зависимости от уровня риска причинения вреда охраняемым законом ценностям позволяет увеличить процент охвата потенциальных нарушителей обязательных требований, представляющих непосредственную угрозу причинения вреда охраняемым законом ценностям, и одновременно снизить нагрузку на подконтрольные субъекты, которые не представляют реальной угрозы причинения вреда таким ценностям, что будет также способствовать снижению в целом административной нагрузки на бизнес, особенно на малый и средний. </w:t>
            </w:r>
          </w:p>
          <w:p>
            <w:pPr>
              <w:tabs>
                <w:tab w:val="left" w:pos="262"/>
              </w:tabs>
              <w:spacing w:line="240" w:lineRule="auto"/>
              <w:ind w:firstLine="318"/>
              <w:rPr>
                <w:rFonts w:ascii="Times" w:eastAsia="Times" w:hAnsi="Times" w:cs="Times"/>
                <w:sz w:val="24"/>
                <w:szCs w:val="24"/>
              </w:rPr>
            </w:pPr>
          </w:p>
          <w:p>
            <w:pPr>
              <w:numPr>
                <w:ilvl w:val="0"/>
                <w:numId w:val="3"/>
              </w:numPr>
              <w:tabs>
                <w:tab w:val="left" w:pos="262"/>
              </w:tabs>
              <w:spacing w:line="240" w:lineRule="auto"/>
              <w:contextualSpacing/>
              <w:rPr>
                <w:b/>
                <w:sz w:val="24"/>
                <w:szCs w:val="24"/>
                <w:lang w:eastAsia="en-US"/>
              </w:rPr>
            </w:pPr>
            <w:r>
              <w:rPr>
                <w:b/>
                <w:sz w:val="24"/>
                <w:szCs w:val="24"/>
                <w:lang w:eastAsia="en-US"/>
              </w:rPr>
              <w:t>Разработка и внедрение системы оценки результативности и эффективности контрольно-надзорной деятельности</w:t>
            </w:r>
          </w:p>
          <w:p>
            <w:pPr>
              <w:tabs>
                <w:tab w:val="left" w:pos="262"/>
              </w:tabs>
              <w:spacing w:line="240" w:lineRule="auto"/>
              <w:ind w:firstLine="318"/>
              <w:contextualSpacing/>
              <w:rPr>
                <w:rFonts w:eastAsia="Arial Unicode MS"/>
                <w:sz w:val="24"/>
                <w:szCs w:val="24"/>
                <w:lang w:eastAsia="en-US"/>
              </w:rPr>
            </w:pPr>
            <w:r>
              <w:rPr>
                <w:rFonts w:eastAsia="Arial Unicode MS"/>
                <w:sz w:val="24"/>
                <w:szCs w:val="24"/>
                <w:lang w:eastAsia="en-US"/>
              </w:rPr>
              <w:t xml:space="preserve">Разработка и внедрение механизмов оценки результативности и эффективности контрольно-надзорной деятельности позволит сфокусировать планирование и осуществление контрольно-надзорных мероприятий на максимальное сокращение ущерба </w:t>
            </w:r>
            <w:r>
              <w:rPr>
                <w:sz w:val="24"/>
                <w:szCs w:val="24"/>
                <w:lang w:eastAsia="en-US"/>
              </w:rPr>
              <w:t>жизни и здоровью человека, материальному ущербу государства, граждан и организаций</w:t>
            </w:r>
            <w:r>
              <w:rPr>
                <w:rFonts w:eastAsia="Arial Unicode MS"/>
                <w:sz w:val="24"/>
                <w:szCs w:val="24"/>
                <w:lang w:eastAsia="en-US"/>
              </w:rPr>
              <w:t>.</w:t>
            </w:r>
          </w:p>
          <w:p>
            <w:pPr>
              <w:tabs>
                <w:tab w:val="left" w:pos="262"/>
              </w:tabs>
              <w:spacing w:line="240" w:lineRule="auto"/>
              <w:ind w:firstLine="318"/>
              <w:contextualSpacing/>
              <w:rPr>
                <w:rFonts w:eastAsia="Arial Unicode MS"/>
                <w:sz w:val="24"/>
                <w:szCs w:val="24"/>
                <w:lang w:eastAsia="en-US"/>
              </w:rPr>
            </w:pPr>
            <w:r>
              <w:rPr>
                <w:rFonts w:eastAsia="Arial Unicode MS"/>
                <w:sz w:val="24"/>
                <w:szCs w:val="24"/>
                <w:lang w:eastAsia="en-US"/>
              </w:rPr>
              <w:t xml:space="preserve">Утверждение показателей конечных общественно значимых результатов и механизмов контроля их достижения и актуализации, сбора достоверных данных по основным контролируемым видам рисков, позволит </w:t>
            </w:r>
            <w:r>
              <w:rPr>
                <w:rFonts w:eastAsia="Arial Unicode MS"/>
                <w:sz w:val="24"/>
                <w:szCs w:val="24"/>
                <w:lang w:eastAsia="en-US"/>
              </w:rPr>
              <w:lastRenderedPageBreak/>
              <w:t xml:space="preserve">улучшить планирование проверочных мероприятий, расчет рисков при внедрении риск-ориентированного контроля и построить систему профилактических мероприятий Роспотребнадзора. </w:t>
            </w:r>
          </w:p>
          <w:p>
            <w:pPr>
              <w:tabs>
                <w:tab w:val="left" w:pos="262"/>
              </w:tabs>
              <w:spacing w:line="240" w:lineRule="auto"/>
              <w:ind w:firstLine="318"/>
              <w:contextualSpacing/>
              <w:rPr>
                <w:rFonts w:eastAsia="Arial Unicode MS"/>
                <w:sz w:val="24"/>
                <w:szCs w:val="24"/>
                <w:lang w:eastAsia="en-US"/>
              </w:rPr>
            </w:pPr>
            <w:r>
              <w:rPr>
                <w:rFonts w:eastAsia="Arial Unicode MS"/>
                <w:sz w:val="24"/>
                <w:szCs w:val="24"/>
                <w:lang w:eastAsia="en-US"/>
              </w:rPr>
              <w:t>По итогам реализации проекта будет применена система оценки результатов деятельности, основанная на планировании и оценке достигнутых значений утвержденных показателей, учитываемая в процессах стратегического управления контрольно-надзорной деятельностью Роспотребнадзора, а также будут внедрены механизмы мотивации работников в зависимости от достигнутых результатов работы.</w:t>
            </w:r>
          </w:p>
          <w:p>
            <w:pPr>
              <w:tabs>
                <w:tab w:val="left" w:pos="262"/>
              </w:tabs>
              <w:spacing w:line="240" w:lineRule="auto"/>
              <w:ind w:firstLine="318"/>
              <w:contextualSpacing/>
              <w:rPr>
                <w:rFonts w:eastAsia="Arial Unicode MS"/>
                <w:sz w:val="24"/>
                <w:szCs w:val="24"/>
                <w:lang w:eastAsia="en-US"/>
              </w:rPr>
            </w:pPr>
          </w:p>
          <w:p>
            <w:pPr>
              <w:numPr>
                <w:ilvl w:val="0"/>
                <w:numId w:val="3"/>
              </w:numPr>
              <w:tabs>
                <w:tab w:val="left" w:pos="262"/>
              </w:tabs>
              <w:spacing w:line="240" w:lineRule="auto"/>
              <w:contextualSpacing/>
              <w:jc w:val="left"/>
              <w:rPr>
                <w:b/>
                <w:sz w:val="24"/>
                <w:szCs w:val="24"/>
                <w:lang w:eastAsia="en-US"/>
              </w:rPr>
            </w:pPr>
            <w:r>
              <w:rPr>
                <w:b/>
                <w:sz w:val="24"/>
                <w:szCs w:val="24"/>
                <w:lang w:eastAsia="en-US"/>
              </w:rPr>
              <w:t>Систематизация, сокращение количества и актуализация обязательных требований</w:t>
            </w:r>
            <w:r>
              <w:rPr>
                <w:rFonts w:eastAsia="Arial Unicode MS"/>
                <w:b/>
                <w:sz w:val="24"/>
                <w:szCs w:val="24"/>
                <w:lang w:eastAsia="en-US"/>
              </w:rPr>
              <w:t>:</w:t>
            </w:r>
            <w:r>
              <w:rPr>
                <w:sz w:val="24"/>
                <w:szCs w:val="24"/>
                <w:lang w:eastAsia="en-US"/>
              </w:rPr>
              <w:t xml:space="preserve"> </w:t>
            </w:r>
          </w:p>
          <w:p>
            <w:pPr>
              <w:tabs>
                <w:tab w:val="left" w:pos="262"/>
              </w:tabs>
              <w:spacing w:line="240" w:lineRule="auto"/>
              <w:ind w:firstLine="318"/>
              <w:contextualSpacing/>
              <w:rPr>
                <w:sz w:val="24"/>
                <w:szCs w:val="24"/>
                <w:lang w:eastAsia="en-US"/>
              </w:rPr>
            </w:pPr>
            <w:r>
              <w:rPr>
                <w:sz w:val="24"/>
                <w:szCs w:val="24"/>
                <w:lang w:eastAsia="en-US"/>
              </w:rPr>
              <w:t>Будут снижены издержки на соблюдение обязательных требований за счет пересмотра требований, которые устарели и не могут быть выполнены без чрезмерных экономических затрат, в частности в случаях, когда соблюдение обязательных требований не влияет на уровень безопасности при осуществлении хозяйственной деятельности.</w:t>
            </w:r>
          </w:p>
          <w:p>
            <w:pPr>
              <w:tabs>
                <w:tab w:val="left" w:pos="262"/>
              </w:tabs>
              <w:spacing w:line="240" w:lineRule="auto"/>
              <w:ind w:firstLine="318"/>
              <w:contextualSpacing/>
              <w:rPr>
                <w:sz w:val="24"/>
                <w:szCs w:val="24"/>
                <w:lang w:eastAsia="en-US"/>
              </w:rPr>
            </w:pPr>
            <w:r>
              <w:rPr>
                <w:sz w:val="24"/>
                <w:szCs w:val="24"/>
                <w:lang w:eastAsia="en-US"/>
              </w:rPr>
              <w:t>Освобождение субъектов предпринимательской деятельности от соблюдения таких требований, позволит перевести фокус на соблюдение перечня максимально важных требований в отношении наиболее рисковых объектов контроля, что в дальнейшем напрямую повлияет на снижение ущерба охраняемым законом ценностям таким, как жизнь и здоровье человека, материальный ущерб государству, гражданам и организациям. При этом, формирование и размещение на официальных сайтах исчерпывающих перечней нормативных правовых актов и перечней обязательных требований, подготовленных по итогам систематизации, позволит субъектам контроля легко ориентироваться в предъявляемых к ним требованиях, организовывать свою деятельность с целью обеспечения соблюдения обязательных требований, что позволит достичь снижения административной нагрузки на бизнес (субъектов контроля).</w:t>
            </w:r>
          </w:p>
          <w:p>
            <w:pPr>
              <w:tabs>
                <w:tab w:val="left" w:pos="262"/>
              </w:tabs>
              <w:spacing w:line="240" w:lineRule="auto"/>
              <w:ind w:firstLine="318"/>
              <w:contextualSpacing/>
              <w:rPr>
                <w:sz w:val="24"/>
                <w:szCs w:val="24"/>
                <w:lang w:eastAsia="en-US"/>
              </w:rPr>
            </w:pPr>
            <w:r>
              <w:rPr>
                <w:sz w:val="24"/>
                <w:szCs w:val="24"/>
                <w:lang w:eastAsia="en-US"/>
              </w:rPr>
              <w:t>Возможность ознакомления в открытом доступе (на официальном сайте Роспотребнадзора) перечней обязательных требований является неотъемлемой частью комплексной профилактики нарушений обязательных требований, как механизм информирования субъектов контроля о предъявляемых к их деятельности требованиях.</w:t>
            </w:r>
          </w:p>
          <w:p>
            <w:pPr>
              <w:tabs>
                <w:tab w:val="left" w:pos="262"/>
              </w:tabs>
              <w:spacing w:line="240" w:lineRule="auto"/>
              <w:ind w:firstLine="318"/>
              <w:contextualSpacing/>
              <w:rPr>
                <w:sz w:val="24"/>
                <w:szCs w:val="24"/>
                <w:lang w:eastAsia="en-US"/>
              </w:rPr>
            </w:pPr>
            <w:r>
              <w:rPr>
                <w:sz w:val="24"/>
                <w:szCs w:val="24"/>
                <w:lang w:eastAsia="en-US"/>
              </w:rPr>
              <w:t xml:space="preserve">На первом этапе будут утверждены исчерпывающие перечни нормативных правовых актов, определяющие обязательные требования по каждому виду контроля (надзора). Будет обеспечено поддержание актуальных перечней обязательных требований. Далее, будут утверждены перечни обязательных требований при проведении проверочных мероприятий в отношении субъектов (объектов) по всем видам государственного контроля (надзора), осуществляемом Роспотребнадзором. </w:t>
            </w:r>
          </w:p>
          <w:p>
            <w:pPr>
              <w:tabs>
                <w:tab w:val="left" w:pos="262"/>
              </w:tabs>
              <w:spacing w:line="240" w:lineRule="auto"/>
              <w:ind w:firstLine="318"/>
              <w:contextualSpacing/>
              <w:rPr>
                <w:sz w:val="24"/>
                <w:szCs w:val="24"/>
                <w:lang w:eastAsia="en-US"/>
              </w:rPr>
            </w:pPr>
            <w:r>
              <w:rPr>
                <w:sz w:val="24"/>
                <w:szCs w:val="24"/>
                <w:lang w:eastAsia="en-US"/>
              </w:rPr>
              <w:t xml:space="preserve">Роспотребнадзором приняты нормативные правовые акты, закрепляющие порядок проведения систематизации и актуализации. </w:t>
            </w:r>
          </w:p>
          <w:p>
            <w:pPr>
              <w:tabs>
                <w:tab w:val="left" w:pos="262"/>
              </w:tabs>
              <w:spacing w:line="240" w:lineRule="auto"/>
              <w:ind w:firstLine="318"/>
              <w:contextualSpacing/>
              <w:rPr>
                <w:sz w:val="24"/>
                <w:szCs w:val="24"/>
                <w:lang w:eastAsia="en-US"/>
              </w:rPr>
            </w:pPr>
            <w:r>
              <w:rPr>
                <w:sz w:val="24"/>
                <w:szCs w:val="24"/>
                <w:lang w:eastAsia="en-US"/>
              </w:rPr>
              <w:t xml:space="preserve">В целях формирования прозрачных обязательных требований предусмотрено утверждение </w:t>
            </w:r>
          </w:p>
          <w:p>
            <w:pPr>
              <w:tabs>
                <w:tab w:val="left" w:pos="262"/>
              </w:tabs>
              <w:spacing w:line="240" w:lineRule="auto"/>
              <w:contextualSpacing/>
              <w:rPr>
                <w:sz w:val="24"/>
                <w:szCs w:val="24"/>
                <w:lang w:eastAsia="en-US"/>
              </w:rPr>
            </w:pPr>
            <w:r>
              <w:rPr>
                <w:sz w:val="24"/>
                <w:szCs w:val="24"/>
                <w:lang w:eastAsia="en-US"/>
              </w:rPr>
              <w:t xml:space="preserve">проверочных листов, содержащих обязательные требования, предъявляемые к субъектам предпринимательской деятельности при проведении контрольных мероприятий по отдельным видам деятельности с учетом отнесения </w:t>
            </w:r>
            <w:r>
              <w:rPr>
                <w:sz w:val="24"/>
                <w:szCs w:val="24"/>
                <w:lang w:eastAsia="en-US"/>
              </w:rPr>
              <w:lastRenderedPageBreak/>
              <w:t>их к определенной категории риска и размещение их в открытом доступе.</w:t>
            </w:r>
          </w:p>
          <w:p>
            <w:pPr>
              <w:tabs>
                <w:tab w:val="left" w:pos="262"/>
              </w:tabs>
              <w:spacing w:line="240" w:lineRule="auto"/>
              <w:ind w:firstLine="318"/>
              <w:contextualSpacing/>
              <w:rPr>
                <w:sz w:val="24"/>
                <w:szCs w:val="24"/>
                <w:lang w:eastAsia="en-US"/>
              </w:rPr>
            </w:pPr>
            <w:r>
              <w:rPr>
                <w:sz w:val="24"/>
                <w:szCs w:val="24"/>
                <w:lang w:eastAsia="en-US"/>
              </w:rPr>
              <w:t xml:space="preserve">На втором этапе будет проведена работа по систематизации и актуализации обязательных требований, использование сервисов интерактивного взаимодействия с субъектами контроля в сети «Интернет», в том числе через «Личный кабинет» субъекта контроля. </w:t>
            </w:r>
          </w:p>
          <w:p>
            <w:pPr>
              <w:tabs>
                <w:tab w:val="left" w:pos="262"/>
              </w:tabs>
              <w:spacing w:line="240" w:lineRule="auto"/>
              <w:ind w:firstLine="318"/>
              <w:contextualSpacing/>
              <w:rPr>
                <w:sz w:val="24"/>
                <w:szCs w:val="24"/>
                <w:lang w:eastAsia="en-US"/>
              </w:rPr>
            </w:pPr>
            <w:r>
              <w:rPr>
                <w:sz w:val="24"/>
                <w:szCs w:val="24"/>
                <w:lang w:eastAsia="en-US"/>
              </w:rPr>
              <w:t>В 2017 году внедрено применение проверочных листов при проведении контрольно-надзорных мероприятий по отдельным видам деятельности с учетом отнесения их к определенной категории риска.</w:t>
            </w:r>
          </w:p>
          <w:p>
            <w:pPr>
              <w:tabs>
                <w:tab w:val="left" w:pos="262"/>
              </w:tabs>
              <w:spacing w:line="240" w:lineRule="auto"/>
              <w:ind w:firstLine="318"/>
              <w:contextualSpacing/>
              <w:rPr>
                <w:sz w:val="24"/>
                <w:szCs w:val="24"/>
                <w:lang w:eastAsia="en-US"/>
              </w:rPr>
            </w:pPr>
          </w:p>
          <w:p>
            <w:pPr>
              <w:numPr>
                <w:ilvl w:val="0"/>
                <w:numId w:val="3"/>
              </w:numPr>
              <w:tabs>
                <w:tab w:val="left" w:pos="262"/>
              </w:tabs>
              <w:spacing w:line="240" w:lineRule="auto"/>
              <w:contextualSpacing/>
              <w:rPr>
                <w:b/>
                <w:sz w:val="24"/>
                <w:szCs w:val="24"/>
                <w:lang w:eastAsia="en-US"/>
              </w:rPr>
            </w:pPr>
            <w:r>
              <w:rPr>
                <w:b/>
                <w:sz w:val="24"/>
                <w:szCs w:val="24"/>
                <w:lang w:eastAsia="en-US"/>
              </w:rPr>
              <w:t>Внедрение системы комплексной профилактики нарушений обязательных требований</w:t>
            </w:r>
          </w:p>
          <w:p>
            <w:pPr>
              <w:widowControl w:val="0"/>
              <w:tabs>
                <w:tab w:val="left" w:pos="44"/>
              </w:tabs>
              <w:autoSpaceDE w:val="0"/>
              <w:autoSpaceDN w:val="0"/>
              <w:spacing w:line="240" w:lineRule="auto"/>
              <w:ind w:firstLine="318"/>
              <w:rPr>
                <w:sz w:val="24"/>
                <w:szCs w:val="24"/>
                <w:lang w:eastAsia="en-US"/>
              </w:rPr>
            </w:pPr>
            <w:r>
              <w:rPr>
                <w:sz w:val="24"/>
                <w:szCs w:val="24"/>
                <w:lang w:eastAsia="en-US"/>
              </w:rPr>
              <w:t xml:space="preserve">Внедрение Роспотребнадзором механизма профилактики должно косвенно способствовать соблюдению поднадзорными объектами обязательных требований и  предотвращению ими типовых нарушений, что приведет в снижению ущерба охраняемым законом ценностям таких, как жизнь и здоровье человека, материальный ущерб государству, гражданам и организациям, а также приведет к снижению административной нагрузки на бизнес за счет самостоятельного устранения нарушений, без проведения проверочных мероприятий. </w:t>
            </w:r>
          </w:p>
          <w:p>
            <w:pPr>
              <w:widowControl w:val="0"/>
              <w:tabs>
                <w:tab w:val="left" w:pos="44"/>
              </w:tabs>
              <w:autoSpaceDE w:val="0"/>
              <w:autoSpaceDN w:val="0"/>
              <w:spacing w:line="240" w:lineRule="auto"/>
              <w:ind w:firstLine="318"/>
              <w:rPr>
                <w:sz w:val="24"/>
                <w:szCs w:val="24"/>
                <w:lang w:eastAsia="en-US"/>
              </w:rPr>
            </w:pPr>
            <w:r>
              <w:rPr>
                <w:sz w:val="24"/>
                <w:szCs w:val="24"/>
                <w:lang w:eastAsia="en-US"/>
              </w:rPr>
              <w:t xml:space="preserve">Кроме того, внедрение системы комплексной профилактики нарушений приведет к снижению нарушений, которые являются следствием проблем правоприменения со стороны субъектов контроля и, соответственно, снижению количества контрольно-надзорных мероприятий и возможности рационального распределения материальных и кадровых ресурсов. </w:t>
            </w:r>
          </w:p>
          <w:p>
            <w:pPr>
              <w:widowControl w:val="0"/>
              <w:tabs>
                <w:tab w:val="left" w:pos="44"/>
              </w:tabs>
              <w:autoSpaceDE w:val="0"/>
              <w:autoSpaceDN w:val="0"/>
              <w:spacing w:line="240" w:lineRule="auto"/>
              <w:ind w:firstLine="318"/>
              <w:rPr>
                <w:sz w:val="24"/>
                <w:szCs w:val="24"/>
                <w:lang w:eastAsia="en-US"/>
              </w:rPr>
            </w:pPr>
            <w:r>
              <w:rPr>
                <w:sz w:val="24"/>
                <w:szCs w:val="24"/>
                <w:lang w:eastAsia="en-US"/>
              </w:rPr>
              <w:t>Реализация профилактических мероприятий является важной предпосылкой для актуализации обязательных требований и применения риск-ориентированного подхода в контрольно-надзорной деятельности. Одним из инструментов профилактической деятельности Роспотребнадзора станет обобщение практики контрольно-надзорной деятельности в целях выявления проблем правоприменения. В ходе обобщения правоприменительной практики будет сформирован перечень наиболее частых нарушений со стороны субъектов контроля. Кроме того, данное обобщение позволит также выявить избыточные обязательные требования.</w:t>
            </w:r>
          </w:p>
          <w:p>
            <w:pPr>
              <w:widowControl w:val="0"/>
              <w:tabs>
                <w:tab w:val="left" w:pos="44"/>
              </w:tabs>
              <w:autoSpaceDE w:val="0"/>
              <w:autoSpaceDN w:val="0"/>
              <w:spacing w:line="240" w:lineRule="auto"/>
              <w:ind w:firstLine="318"/>
              <w:rPr>
                <w:sz w:val="24"/>
                <w:szCs w:val="24"/>
                <w:lang w:eastAsia="en-US"/>
              </w:rPr>
            </w:pPr>
            <w:r>
              <w:rPr>
                <w:sz w:val="24"/>
                <w:szCs w:val="24"/>
                <w:lang w:eastAsia="en-US"/>
              </w:rPr>
              <w:t>Посредством утверждения Стандарта комплексной профилактики нарушений обязательных требований будет осуществлена организация профилактических мероприятий, направленных на предупреждение нарушений обязательных требований по наиболее частым нарушениям со стороны субъектов контроля по отдельным видам деятельности.</w:t>
            </w:r>
          </w:p>
          <w:p>
            <w:pPr>
              <w:widowControl w:val="0"/>
              <w:tabs>
                <w:tab w:val="left" w:pos="44"/>
              </w:tabs>
              <w:autoSpaceDE w:val="0"/>
              <w:autoSpaceDN w:val="0"/>
              <w:spacing w:line="240" w:lineRule="auto"/>
              <w:ind w:firstLine="318"/>
              <w:rPr>
                <w:sz w:val="24"/>
                <w:szCs w:val="24"/>
                <w:lang w:eastAsia="en-US"/>
              </w:rPr>
            </w:pPr>
            <w:r>
              <w:rPr>
                <w:sz w:val="24"/>
                <w:szCs w:val="24"/>
                <w:lang w:eastAsia="en-US"/>
              </w:rPr>
              <w:t>Роспотребнадзором утверждена и будет реализована программа профилактики нарушений обязательных требований.</w:t>
            </w:r>
          </w:p>
          <w:p>
            <w:pPr>
              <w:widowControl w:val="0"/>
              <w:tabs>
                <w:tab w:val="left" w:pos="44"/>
              </w:tabs>
              <w:autoSpaceDE w:val="0"/>
              <w:autoSpaceDN w:val="0"/>
              <w:spacing w:line="240" w:lineRule="auto"/>
              <w:ind w:firstLine="318"/>
              <w:rPr>
                <w:sz w:val="24"/>
                <w:szCs w:val="24"/>
                <w:lang w:eastAsia="en-US"/>
              </w:rPr>
            </w:pPr>
            <w:r>
              <w:rPr>
                <w:sz w:val="24"/>
                <w:szCs w:val="24"/>
                <w:lang w:eastAsia="en-US"/>
              </w:rPr>
              <w:t xml:space="preserve">По итогам проведения профилактических мероприятий будут сформированы перечни частых нарушений, обеспечено размещение разъяснений по ним на сайте Роспотребнадзора. </w:t>
            </w:r>
          </w:p>
          <w:p>
            <w:pPr>
              <w:tabs>
                <w:tab w:val="left" w:pos="262"/>
              </w:tabs>
              <w:spacing w:line="240" w:lineRule="auto"/>
              <w:ind w:firstLine="318"/>
              <w:rPr>
                <w:rFonts w:ascii="Times" w:eastAsia="Times" w:hAnsi="Times" w:cs="Times"/>
                <w:sz w:val="24"/>
                <w:szCs w:val="24"/>
              </w:rPr>
            </w:pPr>
            <w:r>
              <w:rPr>
                <w:rFonts w:ascii="Times" w:eastAsia="Times" w:hAnsi="Times" w:cs="Times"/>
                <w:sz w:val="24"/>
                <w:szCs w:val="24"/>
              </w:rPr>
              <w:t xml:space="preserve">Предусмотрено внедрение механизма оценки бизнесом качества реализации программ профилактики органами контроля, в целях их оперативного реагирования на проблемные точки в соответствующих отраслях и </w:t>
            </w:r>
            <w:r>
              <w:rPr>
                <w:rFonts w:ascii="Times" w:eastAsia="Times" w:hAnsi="Times" w:cs="Times"/>
                <w:sz w:val="24"/>
                <w:szCs w:val="24"/>
              </w:rPr>
              <w:lastRenderedPageBreak/>
              <w:t>оценки результатов внедрения механизма профилактики нарушений субъектами предпринимательской деятельности, посредством  «обратной связи» от бизнеса при внедрении комплексной профилактики нарушений при помощи «Личного кабинета» проверяемого субъекта в сети «Интернет».</w:t>
            </w:r>
          </w:p>
          <w:p>
            <w:pPr>
              <w:tabs>
                <w:tab w:val="left" w:pos="262"/>
              </w:tabs>
              <w:spacing w:line="240" w:lineRule="auto"/>
              <w:ind w:firstLine="318"/>
              <w:rPr>
                <w:rFonts w:ascii="Times" w:eastAsia="Times" w:hAnsi="Times" w:cs="Times"/>
                <w:sz w:val="24"/>
                <w:szCs w:val="24"/>
              </w:rPr>
            </w:pPr>
          </w:p>
          <w:p>
            <w:pPr>
              <w:pStyle w:val="ac"/>
              <w:numPr>
                <w:ilvl w:val="0"/>
                <w:numId w:val="3"/>
              </w:numPr>
              <w:tabs>
                <w:tab w:val="left" w:pos="262"/>
              </w:tabs>
              <w:spacing w:line="240" w:lineRule="auto"/>
              <w:rPr>
                <w:b/>
                <w:sz w:val="24"/>
                <w:szCs w:val="24"/>
              </w:rPr>
            </w:pPr>
            <w:r>
              <w:rPr>
                <w:b/>
                <w:sz w:val="24"/>
                <w:szCs w:val="24"/>
              </w:rPr>
              <w:t>Внедрение эффективных механизмов кадровой политики в деятельности контрольно-надзорных органов</w:t>
            </w:r>
          </w:p>
          <w:p>
            <w:pPr>
              <w:tabs>
                <w:tab w:val="left" w:pos="262"/>
              </w:tabs>
              <w:spacing w:line="240" w:lineRule="auto"/>
              <w:ind w:firstLine="318"/>
              <w:rPr>
                <w:sz w:val="24"/>
                <w:szCs w:val="24"/>
              </w:rPr>
            </w:pPr>
            <w:r>
              <w:rPr>
                <w:sz w:val="24"/>
                <w:szCs w:val="24"/>
              </w:rPr>
              <w:t xml:space="preserve">Внедрение эффективных механизмом кадровой политики в Роспотребнадзоре будет осуществляться с учетом реализации комплекса мероприятий, предусмотренных иными разделами </w:t>
            </w:r>
            <w:r>
              <w:rPr>
                <w:rFonts w:eastAsia="Arial Unicode MS"/>
                <w:sz w:val="24"/>
                <w:szCs w:val="24"/>
              </w:rPr>
              <w:t xml:space="preserve">приоритетного проекта реализации проектов стратегического направления «Реформа контрольной и надзорной деятельности» в Роспотребнадзоре, </w:t>
            </w:r>
            <w:r>
              <w:rPr>
                <w:sz w:val="24"/>
                <w:szCs w:val="24"/>
              </w:rPr>
              <w:t xml:space="preserve">планом мероприятий ("дорожной картой") по реализации Основных направлений развития государственной гражданской службы Российской Федерации на 2016 - 2018 годы, утвержденным  Указом Президента Российской Федерации от 11.08.2016 № 403. </w:t>
            </w:r>
          </w:p>
          <w:p>
            <w:pPr>
              <w:tabs>
                <w:tab w:val="left" w:pos="262"/>
              </w:tabs>
              <w:spacing w:line="240" w:lineRule="auto"/>
              <w:ind w:firstLine="318"/>
              <w:rPr>
                <w:sz w:val="24"/>
                <w:szCs w:val="24"/>
              </w:rPr>
            </w:pPr>
            <w:r>
              <w:rPr>
                <w:sz w:val="24"/>
                <w:szCs w:val="24"/>
              </w:rPr>
              <w:t xml:space="preserve">В целях реализации кадровой политики необходимо учитывать специфику государственной службы. В этой связи, руководствуясь методическими рекомендациями по стратегическому управлению кадрами государственной гражданской службы Российской Федерации  будет разработана кадровая стратегия Роспотребнадзора. На основании разработанной кадровой стратегии Роспотребнадзора будет  реализованы эффективные механизмы кадровой политики в деятельности Роспотребнадзора как контрольно-надзорного  органа.   </w:t>
            </w:r>
          </w:p>
          <w:p>
            <w:pPr>
              <w:tabs>
                <w:tab w:val="left" w:pos="262"/>
              </w:tabs>
              <w:spacing w:line="240" w:lineRule="auto"/>
              <w:ind w:firstLine="318"/>
              <w:rPr>
                <w:sz w:val="24"/>
                <w:szCs w:val="24"/>
              </w:rPr>
            </w:pPr>
            <w:r>
              <w:rPr>
                <w:sz w:val="24"/>
                <w:szCs w:val="24"/>
              </w:rPr>
              <w:t xml:space="preserve">В рамках разработки кадровой стратегии Роспотребнадзора будет проведен анализ внутренней мотивации кадрового состава, выбор приоритетов по направлениям работы с кадровым составом, разработан стратегический план работы по управлению кадровым составом, включающий привлечение и отбор кадров, их мотивацию и оценку, профессиональное развитие, государственно-служебную культуру.    </w:t>
            </w:r>
          </w:p>
          <w:p>
            <w:pPr>
              <w:tabs>
                <w:tab w:val="left" w:pos="262"/>
              </w:tabs>
              <w:spacing w:line="240" w:lineRule="auto"/>
              <w:ind w:firstLine="318"/>
              <w:rPr>
                <w:sz w:val="24"/>
                <w:szCs w:val="24"/>
              </w:rPr>
            </w:pPr>
            <w:r>
              <w:rPr>
                <w:sz w:val="24"/>
                <w:szCs w:val="24"/>
              </w:rPr>
              <w:t xml:space="preserve">Разработка, утверждение и использование кадровой стратегии Роспотребнадзора будет осуществлено с учетом исполнения требований Федерального закона  от 27.07.2004 № 79-ФЗ «О государственной гражданской службе Российской Федерации» </w:t>
            </w:r>
          </w:p>
          <w:p>
            <w:pPr>
              <w:tabs>
                <w:tab w:val="left" w:pos="262"/>
              </w:tabs>
              <w:spacing w:line="240" w:lineRule="auto"/>
              <w:ind w:firstLine="318"/>
              <w:rPr>
                <w:rFonts w:eastAsia="Arial Unicode MS"/>
                <w:sz w:val="24"/>
                <w:szCs w:val="24"/>
              </w:rPr>
            </w:pPr>
            <w:r>
              <w:rPr>
                <w:sz w:val="24"/>
                <w:szCs w:val="24"/>
              </w:rPr>
              <w:t xml:space="preserve">Реализация данного  направления взаимосвязана с мероприятиями, предусмотренными иными разделами </w:t>
            </w:r>
            <w:r>
              <w:rPr>
                <w:rFonts w:eastAsia="Arial Unicode MS"/>
                <w:sz w:val="24"/>
                <w:szCs w:val="24"/>
              </w:rPr>
              <w:t xml:space="preserve">приоритетного проекта реализации проектов стратегического направления «Реформа контрольной и надзорной деятельности» в Роспотребнадзоре, что позволит всесторонне оценить реализацию кадровой политики на результаты деятельности Роспотребнадзора по достижению установленных показателей эффективности. </w:t>
            </w:r>
          </w:p>
          <w:p>
            <w:pPr>
              <w:tabs>
                <w:tab w:val="left" w:pos="262"/>
              </w:tabs>
              <w:spacing w:line="240" w:lineRule="auto"/>
              <w:ind w:firstLine="318"/>
              <w:rPr>
                <w:sz w:val="24"/>
                <w:szCs w:val="24"/>
              </w:rPr>
            </w:pPr>
          </w:p>
          <w:p>
            <w:pPr>
              <w:pStyle w:val="ac"/>
              <w:numPr>
                <w:ilvl w:val="0"/>
                <w:numId w:val="3"/>
              </w:numPr>
              <w:tabs>
                <w:tab w:val="left" w:pos="0"/>
              </w:tabs>
              <w:spacing w:line="240" w:lineRule="auto"/>
              <w:ind w:left="34" w:firstLine="0"/>
              <w:rPr>
                <w:b/>
                <w:sz w:val="24"/>
                <w:szCs w:val="24"/>
              </w:rPr>
            </w:pPr>
            <w:r>
              <w:rPr>
                <w:b/>
                <w:sz w:val="24"/>
                <w:szCs w:val="24"/>
              </w:rPr>
              <w:t>Внедрение системы предупреждения и профилактики коррупционных проявлений в контрольно-надзорной деятельности Роспотребнадзора</w:t>
            </w:r>
          </w:p>
          <w:p>
            <w:pPr>
              <w:tabs>
                <w:tab w:val="left" w:pos="262"/>
              </w:tabs>
              <w:spacing w:line="240" w:lineRule="auto"/>
              <w:ind w:firstLine="318"/>
              <w:rPr>
                <w:sz w:val="24"/>
                <w:szCs w:val="24"/>
              </w:rPr>
            </w:pPr>
            <w:r>
              <w:rPr>
                <w:sz w:val="24"/>
                <w:szCs w:val="24"/>
              </w:rPr>
              <w:t>Предупреждение и профилактика коррупционных и иных правонарушений в Роспотребнадзоре будет осуществляться на основании подготовленных карт коррупционных рисков.</w:t>
            </w:r>
          </w:p>
          <w:p>
            <w:pPr>
              <w:tabs>
                <w:tab w:val="left" w:pos="262"/>
              </w:tabs>
              <w:spacing w:line="240" w:lineRule="auto"/>
              <w:ind w:firstLine="318"/>
              <w:rPr>
                <w:sz w:val="24"/>
                <w:szCs w:val="24"/>
              </w:rPr>
            </w:pPr>
            <w:r>
              <w:rPr>
                <w:sz w:val="24"/>
                <w:szCs w:val="24"/>
              </w:rPr>
              <w:t xml:space="preserve">В целях предупреждения и профилактики коррупционных и иных правонарушений необходимо учитывать </w:t>
            </w:r>
            <w:r>
              <w:rPr>
                <w:sz w:val="24"/>
                <w:szCs w:val="24"/>
              </w:rPr>
              <w:lastRenderedPageBreak/>
              <w:t xml:space="preserve">специфику коррупционных рисков, возникающих на разных уровнях принятия управленческих решений. В этой связи, руководствуясь разработанными Минтрудом Росси методическим рекомендациями по составлению карты коррупционных рисков и их минимизации, будет разработаны карты коррупционных рисков, включающие риски при организации государственного контроля (надзора) на уровне центрального аппарата, руководителя территориального органа Роспотребнадзора и федеральных государственных гражданских служащих, уполномоченных на осуществление государственного контроля (надзора). Разработка карт коррупционных рисков будет осуществлена с участием общероссийских объединений предпринимателей и Экспертного совета при Правительстве Российской Федерации. Рассмотрение и одобрение разработанной карты коррупционных рисков будет осуществлено на заседаниях общественного совета при Роспотребнадзоре.   </w:t>
            </w:r>
          </w:p>
          <w:p>
            <w:pPr>
              <w:tabs>
                <w:tab w:val="left" w:pos="262"/>
              </w:tabs>
              <w:spacing w:line="240" w:lineRule="auto"/>
              <w:ind w:firstLine="318"/>
              <w:rPr>
                <w:sz w:val="24"/>
                <w:szCs w:val="24"/>
              </w:rPr>
            </w:pPr>
            <w:r>
              <w:rPr>
                <w:sz w:val="24"/>
                <w:szCs w:val="24"/>
              </w:rPr>
              <w:t xml:space="preserve">Использование механизма ротации будет осуществлено с учетом исполнения требований Федерального закона от 27.07.2004 № 79-ФЗ «О государственной гражданской службе Российской Федерации» и при использовании дополнительных мер социальной защиты ротируемых лиц и членов их семей. </w:t>
            </w:r>
          </w:p>
          <w:p>
            <w:pPr>
              <w:tabs>
                <w:tab w:val="left" w:pos="262"/>
              </w:tabs>
              <w:spacing w:line="240" w:lineRule="auto"/>
              <w:ind w:firstLine="318"/>
              <w:rPr>
                <w:sz w:val="24"/>
                <w:szCs w:val="24"/>
              </w:rPr>
            </w:pPr>
            <w:r>
              <w:rPr>
                <w:sz w:val="24"/>
                <w:szCs w:val="24"/>
              </w:rPr>
              <w:t xml:space="preserve">Реализация данного направления взаимосвязана с мероприятиями, предусмотренными иными разделами </w:t>
            </w:r>
            <w:r>
              <w:rPr>
                <w:rFonts w:eastAsia="Arial Unicode MS"/>
                <w:sz w:val="24"/>
                <w:szCs w:val="24"/>
              </w:rPr>
              <w:t xml:space="preserve">приоритетного проекта реализации проектов стратегического направления «Реформа контрольной и надзорной деятельности» в Роспотребнадзоре, что позволит минимизировать коррупционные риски в Роспотребнадзоре.   </w:t>
            </w:r>
          </w:p>
          <w:p>
            <w:pPr>
              <w:numPr>
                <w:ilvl w:val="0"/>
                <w:numId w:val="3"/>
              </w:numPr>
              <w:tabs>
                <w:tab w:val="left" w:pos="262"/>
              </w:tabs>
              <w:spacing w:line="240" w:lineRule="auto"/>
              <w:contextualSpacing/>
              <w:rPr>
                <w:b/>
                <w:sz w:val="24"/>
                <w:szCs w:val="24"/>
                <w:lang w:eastAsia="en-US"/>
              </w:rPr>
            </w:pPr>
            <w:r>
              <w:rPr>
                <w:b/>
                <w:sz w:val="24"/>
                <w:szCs w:val="24"/>
                <w:lang w:eastAsia="en-US"/>
              </w:rPr>
              <w:t>Создание и внедрение комплексной модели информационного обеспечения и систем автоматизации контрольно-надзорной деятельности</w:t>
            </w:r>
          </w:p>
          <w:p>
            <w:pPr>
              <w:tabs>
                <w:tab w:val="left" w:pos="262"/>
              </w:tabs>
              <w:spacing w:line="240" w:lineRule="auto"/>
              <w:rPr>
                <w:rFonts w:ascii="Times" w:eastAsia="Times" w:hAnsi="Times" w:cs="Times"/>
                <w:b/>
                <w:sz w:val="24"/>
                <w:szCs w:val="24"/>
              </w:rPr>
            </w:pPr>
            <w:r>
              <w:rPr>
                <w:rFonts w:ascii="Times" w:eastAsia="Times" w:hAnsi="Times" w:cs="Times"/>
                <w:b/>
                <w:sz w:val="24"/>
                <w:szCs w:val="24"/>
              </w:rPr>
              <w:t>Этап 1, 2017 год</w:t>
            </w:r>
          </w:p>
          <w:p>
            <w:pPr>
              <w:tabs>
                <w:tab w:val="left" w:pos="262"/>
              </w:tabs>
              <w:spacing w:line="240" w:lineRule="auto"/>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 xml:space="preserve">Использование функциональной архитектуры единой информационной среды контрольно-надзорной деятельности позволит определить направление модернизации информационных систем Роспотребнадзора, заложить базовый фундамент для построения единого информационного пространства в части контрольно-надзорной деятельности, позволяющего, в том числе, решать задачи оперативного анализа и прогнозирования. </w:t>
            </w:r>
          </w:p>
          <w:p>
            <w:pPr>
              <w:tabs>
                <w:tab w:val="left" w:pos="262"/>
              </w:tabs>
              <w:spacing w:line="240" w:lineRule="auto"/>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 xml:space="preserve">Использование и внедрение Стандарта информатизации контрольно-надзорной деятельности, обеспечивающего выполнение контрольно-надзорных функций органами исполнительной власти, на основе требований к взаимодействию информационных систем в единой информационной среде контрольно-надзорной деятельности (далее — ЕИС КНД) позволит провести интеграцию информационных систем Роспотребнадзора в единую информационную среду контрольно-надзорной деятельности с оптимальным использованием информационных ресурсов. </w:t>
            </w:r>
          </w:p>
          <w:p>
            <w:pPr>
              <w:tabs>
                <w:tab w:val="left" w:pos="262"/>
              </w:tabs>
              <w:spacing w:line="240" w:lineRule="auto"/>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Модель функционирования обеспечивается достижением Базового уровня соответствия Стандарту информатизации контрольно-надзорной деятельности, подразумевающим реализацию следующих функциональных возможностей:</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ведение полных реестров субъектов контроля (надзора);</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сбор сведений о субъекте проверки с использованием СМЭВ;</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сбор и учет показателей (индикаторов) для присвоения категорий риска субъектов;</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формирование планов проверок на основании категорий риска субъектов;</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lastRenderedPageBreak/>
              <w:t>- предоставление в ЕРП в электронном виде данных о проверках.</w:t>
            </w:r>
          </w:p>
          <w:p>
            <w:pPr>
              <w:tabs>
                <w:tab w:val="left" w:pos="262"/>
              </w:tabs>
              <w:spacing w:line="240" w:lineRule="auto"/>
              <w:ind w:firstLine="318"/>
              <w:rPr>
                <w:rFonts w:ascii="Times" w:eastAsia="Times" w:hAnsi="Times" w:cs="Times"/>
                <w:sz w:val="24"/>
                <w:szCs w:val="24"/>
              </w:rPr>
            </w:pPr>
            <w:r>
              <w:rPr>
                <w:rFonts w:ascii="Times" w:eastAsia="Times" w:hAnsi="Times" w:cs="Times"/>
                <w:sz w:val="24"/>
                <w:szCs w:val="24"/>
              </w:rPr>
              <w:t>Все результаты этапа I зависят от базовых смежных проектов по созданию и внедрению комплексной модели информационного обеспечения и систем автоматизации контрольно-надзорной деятельности.</w:t>
            </w:r>
          </w:p>
          <w:p>
            <w:pPr>
              <w:tabs>
                <w:tab w:val="left" w:pos="262"/>
              </w:tabs>
              <w:spacing w:line="240" w:lineRule="auto"/>
              <w:rPr>
                <w:rFonts w:ascii="Times" w:eastAsia="Times" w:hAnsi="Times" w:cs="Times"/>
                <w:b/>
                <w:sz w:val="24"/>
                <w:szCs w:val="24"/>
              </w:rPr>
            </w:pPr>
            <w:r>
              <w:rPr>
                <w:rFonts w:ascii="Times" w:eastAsia="Times" w:hAnsi="Times" w:cs="Times"/>
                <w:b/>
                <w:sz w:val="24"/>
                <w:szCs w:val="24"/>
              </w:rPr>
              <w:t>Этап П - 2018 год</w:t>
            </w:r>
          </w:p>
          <w:p>
            <w:pPr>
              <w:tabs>
                <w:tab w:val="left" w:pos="262"/>
              </w:tabs>
              <w:spacing w:line="240" w:lineRule="auto"/>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Модель функционирования обеспечивается достижением Среднего уровня соответствия Стандарту информатизации контрольно-надзорной деятельности, подразумевающим реализацию в ИС Роспотребнадзора следующих функциональных возможностей:</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динамическая модель присвоения категорий риска (классов опасности) на основании сбора показателей (индикаторов) в электронном виде;</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использование НСИ для планирования и исполнения контрольно-надзорных мероприятий;</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возможность электронного декларирования поднадзорными субъектами на основании Проверочных листов;</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консультационная работа по электронным обращениям;</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комплексная автоматизация планирования и учета профилактических мероприятий;</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предоставление в ГАСУ в электронном виде отчетности по сводным показателям результативности и эффективности, и первичных данных о контрольно-надзорных мероприятиях.</w:t>
            </w:r>
          </w:p>
          <w:p>
            <w:pPr>
              <w:tabs>
                <w:tab w:val="left" w:pos="262"/>
              </w:tabs>
              <w:spacing w:line="240" w:lineRule="auto"/>
              <w:ind w:firstLine="318"/>
              <w:rPr>
                <w:rFonts w:ascii="Times" w:eastAsia="Times" w:hAnsi="Times" w:cs="Times"/>
                <w:sz w:val="24"/>
                <w:szCs w:val="24"/>
              </w:rPr>
            </w:pPr>
            <w:r>
              <w:rPr>
                <w:rFonts w:ascii="Times" w:eastAsia="Times" w:hAnsi="Times" w:cs="Times"/>
                <w:sz w:val="24"/>
                <w:szCs w:val="24"/>
              </w:rPr>
              <w:t>Результаты этапа II зависят от базовых смежных проектов по созданию и внедрению комплексной модели информационного обеспечения и систем автоматизации контрольно-надзорной деятельности.</w:t>
            </w:r>
          </w:p>
          <w:p>
            <w:pPr>
              <w:tabs>
                <w:tab w:val="left" w:pos="262"/>
              </w:tabs>
              <w:spacing w:line="240" w:lineRule="auto"/>
              <w:rPr>
                <w:rFonts w:ascii="Times" w:eastAsia="Times" w:hAnsi="Times" w:cs="Times"/>
                <w:b/>
                <w:sz w:val="24"/>
                <w:szCs w:val="24"/>
              </w:rPr>
            </w:pPr>
            <w:r>
              <w:rPr>
                <w:rFonts w:ascii="Times" w:eastAsia="Times" w:hAnsi="Times" w:cs="Times"/>
                <w:b/>
                <w:sz w:val="24"/>
                <w:szCs w:val="24"/>
              </w:rPr>
              <w:t>Этап Ш - 2019-2025 годы</w:t>
            </w:r>
          </w:p>
          <w:p>
            <w:pPr>
              <w:tabs>
                <w:tab w:val="left" w:pos="262"/>
              </w:tabs>
              <w:spacing w:line="240" w:lineRule="auto"/>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Модель функционирования обеспечивается достижением Высокого уровня соответствия Стандарту информатизации контрольно-надзорной деятельности, подразумевающим реализацию в информационных системах Роспотребнадзора следующих функциональных возможностей:</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xml:space="preserve">- автоматизированный сбор показателей/индикаторов риска с использованием "интернета вещей"; </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прогнозирование рисков и присвоение категорий риска на основании результатов анализа "больших данных";</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расширенное использование НСИ, систематизированное представление обязательных требований в машиночитаемом виде в ЕИС КНД;</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использование инспекторами электронных Проверочных листов;</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возможность самодиагностики в "Личном кабинете" для проверяемых субъектов путем анкетирования на основании систематизированных обязательных требований;</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возможность оформления Акта проверки в электронном виде с использованием электронной подписи;</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возможность обжалования поднадзорными субъектами проверок в их отношении и результатов проведенных проверок с использованием электронных сервисов "Личного кабинета";</w:t>
            </w:r>
          </w:p>
          <w:p>
            <w:pPr>
              <w:tabs>
                <w:tab w:val="left" w:pos="262"/>
              </w:tabs>
              <w:spacing w:line="240" w:lineRule="auto"/>
              <w:ind w:left="262"/>
              <w:rPr>
                <w:rFonts w:ascii="Times" w:eastAsia="Times" w:hAnsi="Times" w:cs="Times"/>
                <w:sz w:val="24"/>
                <w:szCs w:val="24"/>
              </w:rPr>
            </w:pPr>
            <w:r>
              <w:rPr>
                <w:rFonts w:ascii="Times" w:eastAsia="Times" w:hAnsi="Times" w:cs="Times"/>
                <w:sz w:val="24"/>
                <w:szCs w:val="24"/>
              </w:rPr>
              <w:t>- возможность предоставления информации об исполнении предписаний от проверяемых субъектов с использованием "Личного кабинета".</w:t>
            </w:r>
          </w:p>
          <w:p>
            <w:pPr>
              <w:tabs>
                <w:tab w:val="left" w:pos="262"/>
              </w:tabs>
              <w:spacing w:line="240" w:lineRule="auto"/>
              <w:rPr>
                <w:rFonts w:ascii="Times" w:eastAsia="Times" w:hAnsi="Times" w:cs="Times"/>
                <w:sz w:val="24"/>
                <w:szCs w:val="24"/>
              </w:rPr>
            </w:pPr>
            <w:r>
              <w:rPr>
                <w:rFonts w:ascii="Times" w:eastAsia="Times" w:hAnsi="Times" w:cs="Times"/>
                <w:sz w:val="24"/>
                <w:szCs w:val="24"/>
              </w:rPr>
              <w:t xml:space="preserve">Результаты этапа III зависят от базовых смежных проектов по созданию и внедрению комплексной модели </w:t>
            </w:r>
            <w:r>
              <w:rPr>
                <w:rFonts w:ascii="Times" w:eastAsia="Times" w:hAnsi="Times" w:cs="Times"/>
                <w:sz w:val="24"/>
                <w:szCs w:val="24"/>
              </w:rPr>
              <w:lastRenderedPageBreak/>
              <w:t>информационного обеспечения и систем автоматизации контрольно-надзорной деятельности.</w:t>
            </w:r>
          </w:p>
        </w:tc>
      </w:tr>
    </w:tbl>
    <w:p>
      <w:pPr>
        <w:pBdr>
          <w:bottom w:val="single" w:sz="12" w:space="1" w:color="auto"/>
        </w:pBdr>
        <w:spacing w:line="120" w:lineRule="exact"/>
        <w:rPr>
          <w:position w:val="6"/>
          <w:sz w:val="24"/>
          <w:szCs w:val="24"/>
        </w:rPr>
      </w:pPr>
    </w:p>
    <w:p>
      <w:pPr>
        <w:spacing w:line="120" w:lineRule="exact"/>
        <w:rPr>
          <w:position w:val="6"/>
          <w:sz w:val="24"/>
          <w:szCs w:val="24"/>
        </w:rPr>
      </w:pPr>
    </w:p>
    <w:p>
      <w:pPr>
        <w:spacing w:line="120" w:lineRule="exact"/>
        <w:rPr>
          <w:position w:val="6"/>
          <w:sz w:val="24"/>
          <w:szCs w:val="24"/>
        </w:rPr>
      </w:pPr>
    </w:p>
    <w:p>
      <w:pPr>
        <w:spacing w:line="120" w:lineRule="exact"/>
        <w:rPr>
          <w:rFonts w:eastAsia="Arial Unicode MS"/>
          <w:sz w:val="24"/>
          <w:szCs w:val="24"/>
        </w:rPr>
      </w:pPr>
      <w:r>
        <w:rPr>
          <w:rFonts w:eastAsia="Arial Unicode MS"/>
          <w:sz w:val="24"/>
          <w:szCs w:val="24"/>
        </w:rPr>
        <w:t>* Базовое значение показателя на отчетную дату.</w:t>
      </w:r>
    </w:p>
    <w:p>
      <w:pPr>
        <w:jc w:val="center"/>
        <w:rPr>
          <w:rFonts w:eastAsia="Arial Unicode MS"/>
        </w:rPr>
      </w:pPr>
      <w:r>
        <w:t>3. </w:t>
      </w:r>
      <w:r>
        <w:rPr>
          <w:rFonts w:eastAsia="Arial Unicode MS"/>
        </w:rPr>
        <w:t>Этапы и контрольные точки</w:t>
      </w:r>
    </w:p>
    <w:p>
      <w:pPr>
        <w:jc w:val="center"/>
        <w:rPr>
          <w:rFonts w:eastAsia="Arial Unicode M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6555"/>
        <w:gridCol w:w="5244"/>
        <w:gridCol w:w="2127"/>
      </w:tblGrid>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 п/п</w:t>
            </w:r>
          </w:p>
        </w:tc>
        <w:tc>
          <w:tcPr>
            <w:tcW w:w="6555"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Наименование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Тип (завершение этапа/контрольная точка результата/контрольная точка показателя)</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Срок</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Паспорт проекта утвержден</w:t>
            </w:r>
          </w:p>
        </w:tc>
        <w:tc>
          <w:tcPr>
            <w:tcW w:w="5244" w:type="dxa"/>
            <w:vAlign w:val="center"/>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vAlign w:val="center"/>
          </w:tcPr>
          <w:p>
            <w:pPr>
              <w:spacing w:line="276" w:lineRule="auto"/>
              <w:ind w:left="260" w:right="180"/>
              <w:jc w:val="center"/>
              <w:rPr>
                <w:sz w:val="24"/>
                <w:szCs w:val="24"/>
                <w:lang w:val="en-US"/>
              </w:rPr>
            </w:pPr>
            <w:r>
              <w:rPr>
                <w:sz w:val="24"/>
                <w:szCs w:val="24"/>
                <w:lang w:val="en-US"/>
              </w:rPr>
              <w:t>2</w:t>
            </w:r>
            <w:r>
              <w:rPr>
                <w:sz w:val="24"/>
                <w:szCs w:val="24"/>
              </w:rPr>
              <w:t>0</w:t>
            </w:r>
            <w:r>
              <w:rPr>
                <w:sz w:val="24"/>
                <w:szCs w:val="24"/>
                <w:lang w:val="en-US"/>
              </w:rPr>
              <w:t>.</w:t>
            </w:r>
            <w:r>
              <w:rPr>
                <w:sz w:val="24"/>
                <w:szCs w:val="24"/>
              </w:rPr>
              <w:t>02</w:t>
            </w:r>
            <w:r>
              <w:rPr>
                <w:sz w:val="24"/>
                <w:szCs w:val="24"/>
                <w:lang w:val="en-US"/>
              </w:rPr>
              <w:t>.2017</w:t>
            </w:r>
          </w:p>
        </w:tc>
      </w:tr>
      <w:tr>
        <w:trPr>
          <w:cantSplit/>
        </w:trPr>
        <w:tc>
          <w:tcPr>
            <w:tcW w:w="783" w:type="dxa"/>
            <w:shd w:val="clear" w:color="auto" w:fill="auto"/>
            <w:vAlign w:val="center"/>
          </w:tcPr>
          <w:p>
            <w:pPr>
              <w:spacing w:line="240" w:lineRule="atLeast"/>
              <w:jc w:val="center"/>
              <w:rPr>
                <w:rFonts w:eastAsia="Arial Unicode MS"/>
                <w:b/>
                <w:sz w:val="24"/>
                <w:szCs w:val="24"/>
              </w:rPr>
            </w:pPr>
            <w:r>
              <w:rPr>
                <w:rFonts w:eastAsia="Arial Unicode MS"/>
                <w:b/>
                <w:sz w:val="24"/>
                <w:szCs w:val="24"/>
              </w:rPr>
              <w:t>1.</w:t>
            </w: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Внедрение риск-ориентированного подхода при осуществлении контрольно-надзорной деятельности</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Этап I (2017 год):</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Приняты нормативные правовые акты, обеспечивающие применение риск-ориентированного подхода при осуществлении Роспотребнадзором федерального государственного надзора в области защиты прав потребителей.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01.05.2017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1.2</w:t>
            </w:r>
          </w:p>
        </w:tc>
        <w:tc>
          <w:tcPr>
            <w:tcW w:w="6555" w:type="dxa"/>
            <w:shd w:val="clear" w:color="auto" w:fill="auto"/>
            <w:vAlign w:val="center"/>
          </w:tcPr>
          <w:p>
            <w:pPr>
              <w:spacing w:line="240" w:lineRule="atLeast"/>
              <w:rPr>
                <w:rFonts w:eastAsia="Arial Unicode MS"/>
                <w:sz w:val="24"/>
                <w:szCs w:val="24"/>
              </w:rPr>
            </w:pPr>
            <w:r>
              <w:rPr>
                <w:sz w:val="24"/>
                <w:szCs w:val="24"/>
              </w:rPr>
              <w:t>Приняты нормативные правовые акты об утверждении критериев отнесения деятельности юридических лиц, индивидуальных предпринимателей и (или) используемых ими производственных объектов, подлежащих федеральному государственному надзору в области защиты прав потребителей, к определенной категории риска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01.03.2017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1.3</w:t>
            </w:r>
          </w:p>
        </w:tc>
        <w:tc>
          <w:tcPr>
            <w:tcW w:w="6555" w:type="dxa"/>
            <w:shd w:val="clear" w:color="auto" w:fill="auto"/>
            <w:vAlign w:val="center"/>
          </w:tcPr>
          <w:p>
            <w:pPr>
              <w:spacing w:line="240" w:lineRule="atLeast"/>
              <w:rPr>
                <w:sz w:val="24"/>
                <w:szCs w:val="24"/>
              </w:rPr>
            </w:pPr>
            <w:r>
              <w:rPr>
                <w:sz w:val="24"/>
                <w:szCs w:val="24"/>
              </w:rPr>
              <w:t>Установлены категории риска деятельности юридических лиц, индивидуальных предпринимателей и (или) используемых ими производственных объектов, подлежащих федеральному государственному надзору в области защиты прав потребителей</w:t>
            </w:r>
          </w:p>
        </w:tc>
        <w:tc>
          <w:tcPr>
            <w:tcW w:w="5244" w:type="dxa"/>
            <w:shd w:val="clear" w:color="auto" w:fill="auto"/>
            <w:vAlign w:val="center"/>
          </w:tcPr>
          <w:p>
            <w:pPr>
              <w:spacing w:line="240" w:lineRule="atLeast"/>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01.04.2017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1.4</w:t>
            </w:r>
          </w:p>
        </w:tc>
        <w:tc>
          <w:tcPr>
            <w:tcW w:w="6555" w:type="dxa"/>
            <w:shd w:val="clear" w:color="auto" w:fill="auto"/>
            <w:vAlign w:val="center"/>
          </w:tcPr>
          <w:p>
            <w:pPr>
              <w:spacing w:line="240" w:lineRule="atLeast"/>
              <w:rPr>
                <w:rFonts w:eastAsia="Arial Unicode MS"/>
                <w:sz w:val="24"/>
                <w:szCs w:val="24"/>
              </w:rPr>
            </w:pPr>
            <w:r>
              <w:rPr>
                <w:sz w:val="24"/>
                <w:szCs w:val="24"/>
              </w:rPr>
              <w:t>Актуализирован реестр подконтрольных объектов, с использованием ведомственных информационных систем, внедрена модель поддержания указанных реестров в актуальном состоянии</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31.07.2017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1.5</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Проведено полное распределение объектов государственного контроля по категориям риска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31.07.2017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1.6</w:t>
            </w:r>
          </w:p>
        </w:tc>
        <w:tc>
          <w:tcPr>
            <w:tcW w:w="6555" w:type="dxa"/>
            <w:shd w:val="clear" w:color="auto" w:fill="auto"/>
            <w:vAlign w:val="center"/>
          </w:tcPr>
          <w:p>
            <w:pPr>
              <w:spacing w:line="240" w:lineRule="atLeast"/>
              <w:rPr>
                <w:rFonts w:eastAsia="Arial Unicode MS"/>
                <w:sz w:val="24"/>
                <w:szCs w:val="24"/>
              </w:rPr>
            </w:pPr>
            <w:r>
              <w:rPr>
                <w:sz w:val="24"/>
                <w:szCs w:val="24"/>
              </w:rPr>
              <w:t>Сформированы перечни объектов, подлежащих федеральному государственному надзору в области защиты прав потребителей, которым присвоены категории риска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31.07.2017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1.7</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Применяется риск-ориентированный подход</w:t>
            </w:r>
            <w:r>
              <w:t xml:space="preserve"> </w:t>
            </w:r>
            <w:r>
              <w:rPr>
                <w:rFonts w:eastAsia="Arial Unicode MS"/>
                <w:sz w:val="24"/>
                <w:szCs w:val="24"/>
              </w:rPr>
              <w:t>при осуществлении Роспотребнадзором федерального государственного надзора в области защиты прав потребителей.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1.8</w:t>
            </w:r>
          </w:p>
        </w:tc>
        <w:tc>
          <w:tcPr>
            <w:tcW w:w="6555" w:type="dxa"/>
            <w:shd w:val="clear" w:color="auto" w:fill="auto"/>
            <w:vAlign w:val="center"/>
          </w:tcPr>
          <w:p>
            <w:pPr>
              <w:spacing w:line="240" w:lineRule="atLeast"/>
              <w:rPr>
                <w:rFonts w:eastAsia="Arial Unicode MS"/>
                <w:sz w:val="24"/>
                <w:szCs w:val="24"/>
              </w:rPr>
            </w:pPr>
            <w:r>
              <w:rPr>
                <w:sz w:val="24"/>
                <w:szCs w:val="24"/>
              </w:rPr>
              <w:t>Актуализированы перечни объектов, подлежащих федеральному государственному санитарно-эпидемиологическому надзору, которым присвоены категории риска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31.07.2017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1.9</w:t>
            </w:r>
          </w:p>
        </w:tc>
        <w:tc>
          <w:tcPr>
            <w:tcW w:w="6555" w:type="dxa"/>
            <w:shd w:val="clear" w:color="auto" w:fill="auto"/>
            <w:vAlign w:val="center"/>
          </w:tcPr>
          <w:p>
            <w:pPr>
              <w:spacing w:line="240" w:lineRule="atLeast"/>
              <w:rPr>
                <w:sz w:val="24"/>
                <w:szCs w:val="24"/>
              </w:rPr>
            </w:pPr>
            <w:r>
              <w:rPr>
                <w:sz w:val="24"/>
                <w:szCs w:val="24"/>
              </w:rPr>
              <w:t>Внесены изменения в Положение о федеральном государственном санитарно-эпидемиологическом надзоре, устанавливающие возможность использования Роспотребнадзором (его территориальными органами) индикаторов риска нарушения обязательных требований для определения необходимости проведения внеплановых проверок и иных мероприятий по контролю</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01.05.2017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1.10</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Утверждены индикаторы рисков при осуществлении внеплановых мероприятий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01.07.2017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1.11.</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Внедрены в контрольно-надзорную деятельность Роспотребнадзора индикаторы риска нарушения обязательных требований для определения необходимости проведения внеплановых проверок и иных мероприятий по контролю</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31.07.2017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1.12.</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Роспотребнадзором и Россельхознадзором размещена информация в рамках двустороннего межведомственного обмена о случаях выявлений опасной и некачественной пищевой продукции и принятым по ним мерам (далее - ежегодно).</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u w:color="000000"/>
              </w:rPr>
            </w:pPr>
            <w:r>
              <w:rPr>
                <w:rFonts w:eastAsia="Arial Unicode MS"/>
                <w:sz w:val="24"/>
                <w:szCs w:val="24"/>
                <w:u w:color="000000"/>
              </w:rPr>
              <w:t>30.06.2017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1.13.</w:t>
            </w:r>
          </w:p>
        </w:tc>
        <w:tc>
          <w:tcPr>
            <w:tcW w:w="6555" w:type="dxa"/>
            <w:shd w:val="clear" w:color="auto" w:fill="auto"/>
            <w:vAlign w:val="center"/>
          </w:tcPr>
          <w:p>
            <w:pPr>
              <w:spacing w:line="240" w:lineRule="atLeast"/>
              <w:jc w:val="left"/>
              <w:rPr>
                <w:rFonts w:eastAsia="Arial Unicode MS"/>
                <w:sz w:val="24"/>
                <w:szCs w:val="24"/>
                <w:u w:color="000000"/>
              </w:rPr>
            </w:pPr>
            <w:r>
              <w:rPr>
                <w:rFonts w:eastAsia="Arial Unicode MS"/>
                <w:sz w:val="24"/>
                <w:szCs w:val="24"/>
              </w:rPr>
              <w:t>Информация публична и доступна (достигнут 1-й уровень зрелости)</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31.07.2017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1.14.</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Сформирована система сбора объективных данных, позволяющая вести учет причиненного вреда и характеристик поведения подконтрольных субъектов, определены индикаторы риска (для внеплановых проверок) и показатели для внедрения «динамической модели»</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31.09.2017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1.15</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Утвержден Стандарт зрелости ведомственных систем управления рисками, предусматривающий четыре уровня зрелости</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u w:color="000000"/>
              </w:rPr>
              <w:t>30.11.2017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1.16</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Ежегодный план плановых проверок на 2018 год подготовлен на основании риск-ориентированного подхода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Этап I</w:t>
            </w:r>
            <w:r>
              <w:rPr>
                <w:rFonts w:eastAsia="Arial Unicode MS"/>
                <w:b/>
                <w:sz w:val="24"/>
                <w:szCs w:val="24"/>
                <w:lang w:val="en-US"/>
              </w:rPr>
              <w:t xml:space="preserve">I </w:t>
            </w:r>
            <w:r>
              <w:rPr>
                <w:rFonts w:eastAsia="Arial Unicode MS"/>
                <w:b/>
                <w:sz w:val="24"/>
                <w:szCs w:val="24"/>
              </w:rPr>
              <w:t>(2017 год):</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1.17.</w:t>
            </w:r>
          </w:p>
        </w:tc>
        <w:tc>
          <w:tcPr>
            <w:tcW w:w="6555" w:type="dxa"/>
            <w:shd w:val="clear" w:color="auto" w:fill="auto"/>
          </w:tcPr>
          <w:p>
            <w:pPr>
              <w:spacing w:line="240" w:lineRule="atLeast"/>
              <w:jc w:val="left"/>
              <w:rPr>
                <w:rFonts w:eastAsia="Arial Unicode MS"/>
                <w:sz w:val="24"/>
                <w:szCs w:val="24"/>
              </w:rPr>
            </w:pPr>
            <w:r>
              <w:rPr>
                <w:rFonts w:eastAsia="Arial Unicode MS"/>
                <w:sz w:val="24"/>
                <w:szCs w:val="24"/>
              </w:rPr>
              <w:t xml:space="preserve">Внедрен Стандарт зрелости ведомственных систем управления рисками </w:t>
            </w:r>
          </w:p>
        </w:tc>
        <w:tc>
          <w:tcPr>
            <w:tcW w:w="5244" w:type="dxa"/>
            <w:shd w:val="clear" w:color="auto" w:fill="auto"/>
          </w:tcPr>
          <w:p>
            <w:pPr>
              <w:spacing w:line="240" w:lineRule="atLeast"/>
              <w:jc w:val="center"/>
              <w:rPr>
                <w:rFonts w:eastAsia="Arial Unicode MS"/>
                <w:sz w:val="24"/>
                <w:szCs w:val="24"/>
                <w:u w:color="000000"/>
              </w:rPr>
            </w:pPr>
            <w:r>
              <w:rPr>
                <w:rFonts w:eastAsia="Arial Unicode MS"/>
                <w:sz w:val="24"/>
                <w:szCs w:val="24"/>
                <w:u w:color="000000"/>
              </w:rPr>
              <w:t>контрольная точка результата</w:t>
            </w:r>
          </w:p>
          <w:p>
            <w:pPr>
              <w:spacing w:line="240" w:lineRule="atLeast"/>
              <w:jc w:val="center"/>
              <w:rPr>
                <w:rFonts w:eastAsia="Arial Unicode MS"/>
                <w:sz w:val="24"/>
                <w:szCs w:val="24"/>
                <w:u w:color="000000"/>
              </w:rPr>
            </w:pPr>
          </w:p>
        </w:tc>
        <w:tc>
          <w:tcPr>
            <w:tcW w:w="2127" w:type="dxa"/>
            <w:shd w:val="clear" w:color="auto" w:fill="auto"/>
          </w:tcPr>
          <w:p>
            <w:pPr>
              <w:spacing w:line="240" w:lineRule="atLeast"/>
              <w:ind w:right="180"/>
              <w:jc w:val="center"/>
              <w:rPr>
                <w:rFonts w:eastAsia="Arial Unicode MS"/>
                <w:sz w:val="24"/>
                <w:szCs w:val="24"/>
                <w:u w:color="000000"/>
              </w:rPr>
            </w:pPr>
            <w:r>
              <w:rPr>
                <w:rFonts w:eastAsia="Arial Unicode MS"/>
                <w:sz w:val="24"/>
                <w:szCs w:val="24"/>
                <w:u w:color="000000"/>
              </w:rPr>
              <w:t>30.06.2018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1.18.</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По всем видам надзора утверждены индикаторы рисков (для внеплановых проверок) и показатели для внедрения «динамической модели»</w:t>
            </w:r>
          </w:p>
        </w:tc>
        <w:tc>
          <w:tcPr>
            <w:tcW w:w="5244" w:type="dxa"/>
            <w:shd w:val="clear" w:color="auto" w:fill="auto"/>
          </w:tcPr>
          <w:p>
            <w:pPr>
              <w:spacing w:line="240" w:lineRule="atLeast"/>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tcPr>
          <w:p>
            <w:pPr>
              <w:spacing w:line="240" w:lineRule="atLeast"/>
              <w:ind w:right="180"/>
              <w:jc w:val="center"/>
              <w:rPr>
                <w:rFonts w:eastAsia="Arial Unicode MS"/>
                <w:sz w:val="24"/>
                <w:szCs w:val="24"/>
                <w:u w:color="000000"/>
              </w:rPr>
            </w:pPr>
            <w:r>
              <w:rPr>
                <w:rFonts w:eastAsia="Arial Unicode MS"/>
                <w:sz w:val="24"/>
                <w:szCs w:val="24"/>
                <w:u w:color="000000"/>
              </w:rPr>
              <w:t>30.06.2018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1.19.</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 xml:space="preserve">Сформирована система сбора объективных данных, позволяющая вести учет причиненного вреда в автоматическом режиме, внедрена модель актуализации индикаторов риска и показателей для «динамической модели» в зависимости от изменений профилей риска </w:t>
            </w:r>
          </w:p>
          <w:p>
            <w:pPr>
              <w:spacing w:line="240" w:lineRule="atLeast"/>
              <w:rPr>
                <w:rFonts w:eastAsia="Arial Unicode MS"/>
                <w:sz w:val="24"/>
                <w:szCs w:val="24"/>
              </w:rPr>
            </w:pPr>
            <w:r>
              <w:rPr>
                <w:rFonts w:eastAsia="Arial Unicode MS"/>
                <w:sz w:val="24"/>
                <w:szCs w:val="24"/>
              </w:rPr>
              <w:t>(достигнут 2-й уровень зрелости)</w:t>
            </w:r>
          </w:p>
        </w:tc>
        <w:tc>
          <w:tcPr>
            <w:tcW w:w="5244" w:type="dxa"/>
            <w:shd w:val="clear" w:color="auto" w:fill="auto"/>
          </w:tcPr>
          <w:p>
            <w:pPr>
              <w:spacing w:line="240" w:lineRule="atLeast"/>
              <w:jc w:val="center"/>
              <w:rPr>
                <w:rFonts w:eastAsia="Arial Unicode MS"/>
                <w:sz w:val="24"/>
                <w:szCs w:val="24"/>
                <w:u w:color="000000"/>
              </w:rPr>
            </w:pPr>
            <w:r>
              <w:rPr>
                <w:rFonts w:eastAsia="Arial Unicode MS"/>
                <w:sz w:val="24"/>
                <w:szCs w:val="24"/>
                <w:u w:color="000000"/>
              </w:rPr>
              <w:t>контрольная точка показателя</w:t>
            </w:r>
          </w:p>
        </w:tc>
        <w:tc>
          <w:tcPr>
            <w:tcW w:w="2127" w:type="dxa"/>
            <w:shd w:val="clear" w:color="auto" w:fill="auto"/>
          </w:tcPr>
          <w:p>
            <w:pPr>
              <w:spacing w:line="240" w:lineRule="atLeast"/>
              <w:ind w:right="180"/>
              <w:jc w:val="center"/>
              <w:rPr>
                <w:rFonts w:eastAsia="Arial Unicode MS"/>
                <w:sz w:val="24"/>
                <w:szCs w:val="24"/>
                <w:u w:color="000000"/>
              </w:rPr>
            </w:pPr>
            <w:r>
              <w:rPr>
                <w:rFonts w:eastAsia="Arial Unicode MS"/>
                <w:sz w:val="24"/>
                <w:szCs w:val="24"/>
                <w:u w:color="000000"/>
              </w:rPr>
              <w:t>31.07.2018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1.20.</w:t>
            </w:r>
          </w:p>
        </w:tc>
        <w:tc>
          <w:tcPr>
            <w:tcW w:w="6555" w:type="dxa"/>
            <w:shd w:val="clear" w:color="auto" w:fill="auto"/>
            <w:vAlign w:val="center"/>
          </w:tcPr>
          <w:p>
            <w:pPr>
              <w:spacing w:line="240" w:lineRule="atLeast"/>
              <w:rPr>
                <w:rFonts w:eastAsia="Arial Unicode MS"/>
                <w:sz w:val="24"/>
                <w:szCs w:val="24"/>
                <w:vertAlign w:val="superscript"/>
              </w:rPr>
            </w:pPr>
            <w:r>
              <w:rPr>
                <w:rFonts w:eastAsia="Arial Unicode MS"/>
                <w:sz w:val="24"/>
                <w:szCs w:val="24"/>
              </w:rPr>
              <w:t>Внедрена система регулярной переоценки рисков в зависимости от фактического распределения ущерба по категориям риска, в том числе с использованием технологий работы с массивами больших данных (Big Data), с учетом рекомендаций ОЭСР</w:t>
            </w:r>
          </w:p>
          <w:p>
            <w:pPr>
              <w:spacing w:line="240" w:lineRule="atLeast"/>
              <w:rPr>
                <w:rFonts w:eastAsia="Arial Unicode MS"/>
                <w:sz w:val="24"/>
                <w:szCs w:val="24"/>
              </w:rPr>
            </w:pPr>
            <w:r>
              <w:rPr>
                <w:rFonts w:eastAsia="Arial Unicode MS"/>
                <w:sz w:val="24"/>
                <w:szCs w:val="24"/>
              </w:rPr>
              <w:t>(достигнут 3-й уровень зрелости)</w:t>
            </w:r>
          </w:p>
        </w:tc>
        <w:tc>
          <w:tcPr>
            <w:tcW w:w="5244" w:type="dxa"/>
            <w:shd w:val="clear" w:color="auto" w:fill="auto"/>
            <w:vAlign w:val="center"/>
          </w:tcPr>
          <w:p>
            <w:pPr>
              <w:spacing w:line="240" w:lineRule="atLeast"/>
              <w:jc w:val="center"/>
              <w:rPr>
                <w:rFonts w:eastAsia="Arial Unicode MS"/>
                <w:sz w:val="24"/>
                <w:szCs w:val="24"/>
              </w:rPr>
            </w:pPr>
            <w:r>
              <w:rPr>
                <w:sz w:val="24"/>
                <w:szCs w:val="24"/>
              </w:rPr>
              <w:t>контрольная точка показателя</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30.11.2018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1.21.</w:t>
            </w:r>
          </w:p>
        </w:tc>
        <w:tc>
          <w:tcPr>
            <w:tcW w:w="6555" w:type="dxa"/>
            <w:shd w:val="clear" w:color="auto" w:fill="auto"/>
            <w:vAlign w:val="center"/>
          </w:tcPr>
          <w:p>
            <w:pPr>
              <w:spacing w:line="240" w:lineRule="atLeast"/>
              <w:rPr>
                <w:rFonts w:eastAsia="Arial Unicode MS"/>
                <w:sz w:val="24"/>
                <w:szCs w:val="24"/>
              </w:rPr>
            </w:pPr>
            <w:r>
              <w:rPr>
                <w:rFonts w:eastAsia="Arial Unicode MS"/>
                <w:sz w:val="24"/>
                <w:szCs w:val="24"/>
              </w:rPr>
              <w:t xml:space="preserve">Внедрены межведомственные карты рисков, проводятся международные сопоставления эффективности систем управления рисками </w:t>
            </w:r>
          </w:p>
          <w:p>
            <w:pPr>
              <w:spacing w:line="240" w:lineRule="atLeast"/>
              <w:rPr>
                <w:rFonts w:eastAsia="Arial Unicode MS"/>
                <w:sz w:val="24"/>
                <w:szCs w:val="24"/>
              </w:rPr>
            </w:pPr>
            <w:r>
              <w:rPr>
                <w:rFonts w:eastAsia="Arial Unicode MS"/>
                <w:sz w:val="24"/>
                <w:szCs w:val="24"/>
              </w:rPr>
              <w:t>(достигнут 4-й уровень зрелости)</w:t>
            </w:r>
          </w:p>
        </w:tc>
        <w:tc>
          <w:tcPr>
            <w:tcW w:w="5244" w:type="dxa"/>
            <w:shd w:val="clear" w:color="auto" w:fill="auto"/>
            <w:vAlign w:val="center"/>
          </w:tcPr>
          <w:p>
            <w:pPr>
              <w:spacing w:line="240" w:lineRule="auto"/>
              <w:jc w:val="center"/>
              <w:rPr>
                <w:rFonts w:eastAsia="Arial Unicode MS"/>
                <w:sz w:val="24"/>
                <w:szCs w:val="24"/>
                <w:u w:color="000000"/>
              </w:rPr>
            </w:pPr>
            <w:r>
              <w:rPr>
                <w:sz w:val="24"/>
                <w:szCs w:val="24"/>
              </w:rPr>
              <w:t>контрольная точка показателя</w:t>
            </w:r>
          </w:p>
        </w:tc>
        <w:tc>
          <w:tcPr>
            <w:tcW w:w="2127" w:type="dxa"/>
            <w:shd w:val="clear" w:color="auto" w:fill="auto"/>
            <w:vAlign w:val="center"/>
          </w:tcPr>
          <w:p>
            <w:pPr>
              <w:spacing w:line="240" w:lineRule="auto"/>
              <w:ind w:right="180"/>
              <w:jc w:val="center"/>
              <w:rPr>
                <w:rFonts w:eastAsia="Arial Unicode MS"/>
                <w:sz w:val="24"/>
                <w:szCs w:val="24"/>
                <w:u w:color="000000"/>
              </w:rPr>
            </w:pPr>
            <w:r>
              <w:rPr>
                <w:rFonts w:eastAsia="Arial Unicode MS"/>
                <w:sz w:val="24"/>
                <w:szCs w:val="24"/>
              </w:rPr>
              <w:t>30.11.2018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1.22.</w:t>
            </w:r>
          </w:p>
        </w:tc>
        <w:tc>
          <w:tcPr>
            <w:tcW w:w="6555" w:type="dxa"/>
            <w:shd w:val="clear" w:color="auto" w:fill="auto"/>
            <w:vAlign w:val="center"/>
          </w:tcPr>
          <w:p>
            <w:pPr>
              <w:spacing w:line="240" w:lineRule="auto"/>
              <w:rPr>
                <w:rFonts w:eastAsia="Arial Unicode MS"/>
                <w:sz w:val="24"/>
                <w:szCs w:val="24"/>
              </w:rPr>
            </w:pPr>
            <w:r>
              <w:rPr>
                <w:rFonts w:eastAsia="Arial Unicode MS"/>
                <w:sz w:val="24"/>
                <w:szCs w:val="24"/>
              </w:rPr>
              <w:t>Плановые проверки на 2019 год в отношении всех видов контроля (надзора) основаны на применении риск-ориентированного подхода (на основании плана проверок)</w:t>
            </w:r>
          </w:p>
        </w:tc>
        <w:tc>
          <w:tcPr>
            <w:tcW w:w="5244" w:type="dxa"/>
            <w:shd w:val="clear" w:color="auto" w:fill="auto"/>
            <w:vAlign w:val="center"/>
          </w:tcPr>
          <w:p>
            <w:pPr>
              <w:spacing w:line="240" w:lineRule="auto"/>
              <w:jc w:val="center"/>
              <w:rPr>
                <w:rFonts w:eastAsia="Arial Unicode MS"/>
                <w:sz w:val="24"/>
                <w:szCs w:val="24"/>
                <w:u w:color="000000"/>
              </w:rPr>
            </w:pPr>
            <w:r>
              <w:rPr>
                <w:rFonts w:eastAsia="Arial Unicode MS"/>
                <w:sz w:val="24"/>
                <w:szCs w:val="24"/>
                <w:u w:color="000000"/>
              </w:rPr>
              <w:t>контрольная точка показателя</w:t>
            </w:r>
          </w:p>
        </w:tc>
        <w:tc>
          <w:tcPr>
            <w:tcW w:w="2127" w:type="dxa"/>
            <w:shd w:val="clear" w:color="auto" w:fill="auto"/>
            <w:vAlign w:val="center"/>
          </w:tcPr>
          <w:p>
            <w:pPr>
              <w:spacing w:line="240" w:lineRule="auto"/>
              <w:ind w:right="180"/>
              <w:jc w:val="center"/>
              <w:rPr>
                <w:rFonts w:eastAsia="Arial Unicode MS"/>
                <w:sz w:val="24"/>
                <w:szCs w:val="24"/>
                <w:u w:color="000000"/>
              </w:rPr>
            </w:pPr>
            <w:r>
              <w:rPr>
                <w:rFonts w:eastAsia="Arial Unicode MS"/>
                <w:sz w:val="24"/>
                <w:szCs w:val="24"/>
                <w:u w:color="000000"/>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tcPr>
          <w:p>
            <w:pPr>
              <w:suppressAutoHyphens/>
              <w:spacing w:line="240" w:lineRule="auto"/>
              <w:rPr>
                <w:rFonts w:eastAsia="Calibri"/>
                <w:b/>
                <w:sz w:val="24"/>
                <w:szCs w:val="24"/>
                <w:lang w:eastAsia="en-US"/>
              </w:rPr>
            </w:pPr>
            <w:r>
              <w:rPr>
                <w:rFonts w:eastAsia="Calibri"/>
                <w:b/>
                <w:sz w:val="24"/>
                <w:szCs w:val="24"/>
                <w:lang w:eastAsia="en-US"/>
              </w:rPr>
              <w:t xml:space="preserve">Этап </w:t>
            </w:r>
            <w:r>
              <w:rPr>
                <w:rFonts w:eastAsia="Calibri"/>
                <w:b/>
                <w:sz w:val="24"/>
                <w:szCs w:val="24"/>
                <w:lang w:val="en-US" w:eastAsia="en-US"/>
              </w:rPr>
              <w:t>III</w:t>
            </w:r>
            <w:r>
              <w:rPr>
                <w:rFonts w:eastAsia="Calibri"/>
                <w:b/>
                <w:sz w:val="24"/>
                <w:szCs w:val="24"/>
                <w:lang w:eastAsia="en-US"/>
              </w:rPr>
              <w:t xml:space="preserve"> (2019 – 2025 гг.)</w:t>
            </w:r>
          </w:p>
        </w:tc>
        <w:tc>
          <w:tcPr>
            <w:tcW w:w="5244" w:type="dxa"/>
            <w:shd w:val="clear" w:color="auto" w:fill="auto"/>
          </w:tcPr>
          <w:p>
            <w:pPr>
              <w:suppressAutoHyphens/>
              <w:spacing w:line="240" w:lineRule="auto"/>
              <w:jc w:val="center"/>
              <w:rPr>
                <w:rFonts w:eastAsia="Calibri"/>
                <w:sz w:val="24"/>
                <w:szCs w:val="24"/>
                <w:lang w:eastAsia="en-US"/>
              </w:rPr>
            </w:pPr>
          </w:p>
        </w:tc>
        <w:tc>
          <w:tcPr>
            <w:tcW w:w="2127" w:type="dxa"/>
            <w:shd w:val="clear" w:color="auto" w:fill="auto"/>
          </w:tcPr>
          <w:p>
            <w:pPr>
              <w:suppressAutoHyphens/>
              <w:spacing w:line="240" w:lineRule="auto"/>
              <w:jc w:val="center"/>
              <w:rPr>
                <w:rFonts w:eastAsia="Calibri"/>
                <w:sz w:val="24"/>
                <w:szCs w:val="24"/>
                <w:lang w:eastAsia="en-US"/>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1.23</w:t>
            </w:r>
          </w:p>
        </w:tc>
        <w:tc>
          <w:tcPr>
            <w:tcW w:w="6555" w:type="dxa"/>
            <w:shd w:val="clear" w:color="auto" w:fill="auto"/>
            <w:vAlign w:val="center"/>
          </w:tcPr>
          <w:p>
            <w:pPr>
              <w:spacing w:line="240" w:lineRule="auto"/>
              <w:rPr>
                <w:rFonts w:eastAsia="Arial Unicode MS"/>
                <w:sz w:val="24"/>
                <w:szCs w:val="24"/>
              </w:rPr>
            </w:pPr>
            <w:r>
              <w:rPr>
                <w:rFonts w:eastAsia="Arial Unicode MS"/>
                <w:sz w:val="24"/>
                <w:szCs w:val="24"/>
              </w:rPr>
              <w:t>По всем видам контроля (надзора) достигнут 4-й уровень зрелости</w:t>
            </w:r>
          </w:p>
        </w:tc>
        <w:tc>
          <w:tcPr>
            <w:tcW w:w="5244" w:type="dxa"/>
            <w:shd w:val="clear" w:color="auto" w:fill="auto"/>
          </w:tcPr>
          <w:p>
            <w:pPr>
              <w:jc w:val="center"/>
            </w:pPr>
            <w:r>
              <w:rPr>
                <w:rFonts w:eastAsia="Arial Unicode MS"/>
                <w:sz w:val="24"/>
                <w:szCs w:val="24"/>
                <w:u w:color="000000"/>
              </w:rPr>
              <w:t>контрольная точка показателя</w:t>
            </w:r>
          </w:p>
        </w:tc>
        <w:tc>
          <w:tcPr>
            <w:tcW w:w="2127" w:type="dxa"/>
            <w:shd w:val="clear" w:color="auto" w:fill="auto"/>
            <w:vAlign w:val="center"/>
          </w:tcPr>
          <w:p>
            <w:pPr>
              <w:spacing w:line="240" w:lineRule="auto"/>
              <w:ind w:right="180"/>
              <w:jc w:val="center"/>
              <w:rPr>
                <w:rFonts w:eastAsia="Arial Unicode MS"/>
                <w:sz w:val="24"/>
                <w:szCs w:val="24"/>
                <w:u w:color="000000"/>
              </w:rPr>
            </w:pPr>
            <w:r>
              <w:rPr>
                <w:rFonts w:eastAsia="Arial Unicode MS"/>
                <w:sz w:val="24"/>
                <w:szCs w:val="24"/>
                <w:u w:color="000000"/>
              </w:rPr>
              <w:t>30.09.2025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1.24..</w:t>
            </w:r>
          </w:p>
        </w:tc>
        <w:tc>
          <w:tcPr>
            <w:tcW w:w="6555" w:type="dxa"/>
            <w:shd w:val="clear" w:color="auto" w:fill="auto"/>
            <w:vAlign w:val="center"/>
          </w:tcPr>
          <w:p>
            <w:pPr>
              <w:spacing w:line="240" w:lineRule="auto"/>
              <w:rPr>
                <w:rFonts w:eastAsia="Arial Unicode MS"/>
                <w:sz w:val="24"/>
                <w:szCs w:val="24"/>
              </w:rPr>
            </w:pPr>
            <w:r>
              <w:rPr>
                <w:sz w:val="24"/>
                <w:szCs w:val="24"/>
              </w:rPr>
              <w:t>Работает система «умного» государственного регулирования</w:t>
            </w:r>
          </w:p>
        </w:tc>
        <w:tc>
          <w:tcPr>
            <w:tcW w:w="5244" w:type="dxa"/>
            <w:shd w:val="clear" w:color="auto" w:fill="auto"/>
          </w:tcPr>
          <w:p>
            <w:pPr>
              <w:jc w:val="center"/>
            </w:pPr>
            <w:r>
              <w:rPr>
                <w:rFonts w:eastAsia="Arial Unicode MS"/>
                <w:sz w:val="24"/>
                <w:szCs w:val="24"/>
                <w:u w:color="000000"/>
              </w:rPr>
              <w:t>контрольная точка показателя</w:t>
            </w:r>
          </w:p>
        </w:tc>
        <w:tc>
          <w:tcPr>
            <w:tcW w:w="2127" w:type="dxa"/>
            <w:shd w:val="clear" w:color="auto" w:fill="auto"/>
            <w:vAlign w:val="center"/>
          </w:tcPr>
          <w:p>
            <w:pPr>
              <w:spacing w:line="240" w:lineRule="auto"/>
              <w:ind w:right="180"/>
              <w:jc w:val="center"/>
              <w:rPr>
                <w:rFonts w:eastAsia="Arial Unicode MS"/>
                <w:sz w:val="24"/>
                <w:szCs w:val="24"/>
                <w:u w:color="000000"/>
              </w:rPr>
            </w:pPr>
          </w:p>
        </w:tc>
      </w:tr>
      <w:tr>
        <w:trPr>
          <w:cantSplit/>
        </w:trPr>
        <w:tc>
          <w:tcPr>
            <w:tcW w:w="783" w:type="dxa"/>
            <w:shd w:val="clear" w:color="auto" w:fill="auto"/>
            <w:vAlign w:val="center"/>
          </w:tcPr>
          <w:p>
            <w:pPr>
              <w:spacing w:line="240" w:lineRule="atLeast"/>
              <w:jc w:val="center"/>
              <w:rPr>
                <w:rFonts w:eastAsia="Arial Unicode MS"/>
                <w:b/>
                <w:sz w:val="24"/>
                <w:szCs w:val="24"/>
              </w:rPr>
            </w:pPr>
            <w:r>
              <w:rPr>
                <w:rFonts w:eastAsia="Arial Unicode MS"/>
                <w:b/>
                <w:sz w:val="24"/>
                <w:szCs w:val="24"/>
              </w:rPr>
              <w:t>2.</w:t>
            </w: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Внедрение системы оценки результативности и эффективности контрольно-надзорной деятельности</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Этап I (2017 год):</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lang w:val="en-US"/>
              </w:rPr>
              <w:t>2</w:t>
            </w:r>
            <w:r>
              <w:rPr>
                <w:rFonts w:eastAsia="Arial Unicode MS"/>
                <w:sz w:val="24"/>
                <w:szCs w:val="24"/>
              </w:rPr>
              <w:t>.1.</w:t>
            </w:r>
          </w:p>
        </w:tc>
        <w:tc>
          <w:tcPr>
            <w:tcW w:w="6555" w:type="dxa"/>
            <w:shd w:val="clear" w:color="auto" w:fill="auto"/>
          </w:tcPr>
          <w:p>
            <w:pPr>
              <w:suppressAutoHyphens/>
              <w:spacing w:line="240" w:lineRule="auto"/>
              <w:rPr>
                <w:rFonts w:eastAsia="Calibri"/>
                <w:sz w:val="24"/>
                <w:szCs w:val="24"/>
                <w:lang w:eastAsia="en-US"/>
              </w:rPr>
            </w:pPr>
            <w:r>
              <w:rPr>
                <w:sz w:val="24"/>
                <w:szCs w:val="24"/>
              </w:rPr>
              <w:t>Внедрены утвержденные показатели результативности и эффективности контрольно-надзорной деятельности Роспотребнадзора при осуществлении федерального государственного санитарно-эпидемиологического надзора</w:t>
            </w:r>
          </w:p>
        </w:tc>
        <w:tc>
          <w:tcPr>
            <w:tcW w:w="5244" w:type="dxa"/>
            <w:shd w:val="clear" w:color="auto" w:fill="auto"/>
          </w:tcPr>
          <w:p>
            <w:pPr>
              <w:suppressAutoHyphens/>
              <w:spacing w:line="240" w:lineRule="auto"/>
              <w:jc w:val="center"/>
              <w:rPr>
                <w:rFonts w:eastAsia="Calibri"/>
                <w:sz w:val="24"/>
                <w:szCs w:val="24"/>
                <w:lang w:eastAsia="en-US"/>
              </w:rPr>
            </w:pPr>
            <w:r>
              <w:rPr>
                <w:rFonts w:eastAsia="Calibri"/>
                <w:sz w:val="24"/>
                <w:szCs w:val="24"/>
                <w:lang w:eastAsia="en-US"/>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31.10.2017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2.2.</w:t>
            </w:r>
          </w:p>
        </w:tc>
        <w:tc>
          <w:tcPr>
            <w:tcW w:w="6555" w:type="dxa"/>
            <w:shd w:val="clear" w:color="auto" w:fill="auto"/>
          </w:tcPr>
          <w:p>
            <w:pPr>
              <w:suppressAutoHyphens/>
              <w:spacing w:line="240" w:lineRule="auto"/>
              <w:rPr>
                <w:sz w:val="24"/>
                <w:szCs w:val="24"/>
              </w:rPr>
            </w:pPr>
            <w:r>
              <w:rPr>
                <w:sz w:val="24"/>
                <w:szCs w:val="24"/>
              </w:rPr>
              <w:t>Определены механизмы контроля за достижением показателей результативности и эффективности</w:t>
            </w:r>
          </w:p>
        </w:tc>
        <w:tc>
          <w:tcPr>
            <w:tcW w:w="5244" w:type="dxa"/>
            <w:shd w:val="clear" w:color="auto" w:fill="auto"/>
          </w:tcPr>
          <w:p>
            <w:pPr>
              <w:jc w:val="center"/>
            </w:pPr>
            <w:r>
              <w:rPr>
                <w:rFonts w:eastAsia="Calibri"/>
                <w:sz w:val="24"/>
                <w:szCs w:val="24"/>
                <w:lang w:eastAsia="en-US"/>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31.10.2017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2.3.</w:t>
            </w:r>
          </w:p>
        </w:tc>
        <w:tc>
          <w:tcPr>
            <w:tcW w:w="6555" w:type="dxa"/>
            <w:shd w:val="clear" w:color="auto" w:fill="auto"/>
          </w:tcPr>
          <w:p>
            <w:pPr>
              <w:suppressAutoHyphens/>
              <w:spacing w:line="240" w:lineRule="auto"/>
              <w:rPr>
                <w:sz w:val="24"/>
                <w:szCs w:val="24"/>
              </w:rPr>
            </w:pPr>
            <w:r>
              <w:rPr>
                <w:sz w:val="24"/>
                <w:szCs w:val="24"/>
              </w:rPr>
              <w:t>Утверждены показатели результативности и эффективности для центрального аппарата и территориальных органов Роспотребнадзора</w:t>
            </w:r>
          </w:p>
        </w:tc>
        <w:tc>
          <w:tcPr>
            <w:tcW w:w="5244" w:type="dxa"/>
            <w:shd w:val="clear" w:color="auto" w:fill="auto"/>
          </w:tcPr>
          <w:p>
            <w:pPr>
              <w:jc w:val="center"/>
            </w:pPr>
            <w:r>
              <w:rPr>
                <w:rFonts w:eastAsia="Calibri"/>
                <w:sz w:val="24"/>
                <w:szCs w:val="24"/>
                <w:lang w:eastAsia="en-US"/>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31.10.2017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2.4.</w:t>
            </w:r>
          </w:p>
        </w:tc>
        <w:tc>
          <w:tcPr>
            <w:tcW w:w="6555" w:type="dxa"/>
            <w:shd w:val="clear" w:color="auto" w:fill="auto"/>
          </w:tcPr>
          <w:p>
            <w:pPr>
              <w:suppressAutoHyphens/>
              <w:spacing w:line="240" w:lineRule="auto"/>
              <w:rPr>
                <w:sz w:val="24"/>
                <w:szCs w:val="24"/>
              </w:rPr>
            </w:pPr>
            <w:r>
              <w:rPr>
                <w:rFonts w:eastAsia="Arial Unicode MS"/>
                <w:sz w:val="24"/>
                <w:szCs w:val="24"/>
              </w:rPr>
              <w:t>Обеспечена публичность и доступность показателей результативности и эффективности и их значений</w:t>
            </w:r>
          </w:p>
        </w:tc>
        <w:tc>
          <w:tcPr>
            <w:tcW w:w="5244" w:type="dxa"/>
            <w:shd w:val="clear" w:color="auto" w:fill="auto"/>
          </w:tcPr>
          <w:p>
            <w:pPr>
              <w:jc w:val="center"/>
              <w:rPr>
                <w:rFonts w:eastAsia="Calibri"/>
                <w:sz w:val="24"/>
                <w:szCs w:val="24"/>
                <w:lang w:eastAsia="en-US"/>
              </w:rPr>
            </w:pPr>
            <w:r>
              <w:rPr>
                <w:rFonts w:eastAsia="Calibri"/>
                <w:sz w:val="24"/>
                <w:szCs w:val="24"/>
                <w:lang w:eastAsia="en-US"/>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31.10.2017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2.5.</w:t>
            </w:r>
          </w:p>
        </w:tc>
        <w:tc>
          <w:tcPr>
            <w:tcW w:w="6555" w:type="dxa"/>
            <w:shd w:val="clear" w:color="auto" w:fill="auto"/>
          </w:tcPr>
          <w:p>
            <w:pPr>
              <w:suppressAutoHyphens/>
              <w:spacing w:line="240" w:lineRule="auto"/>
              <w:rPr>
                <w:rFonts w:eastAsia="Arial Unicode MS"/>
                <w:sz w:val="24"/>
                <w:szCs w:val="24"/>
              </w:rPr>
            </w:pPr>
            <w:r>
              <w:rPr>
                <w:rFonts w:eastAsia="Arial Unicode MS"/>
                <w:sz w:val="24"/>
                <w:szCs w:val="24"/>
              </w:rPr>
              <w:t>Проведена проверка достоверности, полноты и точности расчета показателей результативности и эффективности федерального государственного санитарно-эпидемиологического надзора, уточнены формулы их расчета и источники первичных данных</w:t>
            </w:r>
          </w:p>
        </w:tc>
        <w:tc>
          <w:tcPr>
            <w:tcW w:w="5244" w:type="dxa"/>
            <w:shd w:val="clear" w:color="auto" w:fill="auto"/>
          </w:tcPr>
          <w:p>
            <w:pPr>
              <w:jc w:val="center"/>
              <w:rPr>
                <w:rFonts w:eastAsia="Calibri"/>
                <w:sz w:val="24"/>
                <w:szCs w:val="24"/>
                <w:lang w:eastAsia="en-US"/>
              </w:rPr>
            </w:pPr>
            <w:r>
              <w:rPr>
                <w:rFonts w:eastAsia="Calibri"/>
                <w:sz w:val="24"/>
                <w:szCs w:val="24"/>
                <w:lang w:eastAsia="en-US"/>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2.6.</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Обеспечена автоматизация для расчета показателей результативности и эффективности данных, позволяющая анализировать указанные данные в автоматическом режиме</w:t>
            </w:r>
          </w:p>
        </w:tc>
        <w:tc>
          <w:tcPr>
            <w:tcW w:w="5244" w:type="dxa"/>
            <w:shd w:val="clear" w:color="auto" w:fill="auto"/>
          </w:tcPr>
          <w:p>
            <w:pPr>
              <w:suppressAutoHyphens/>
              <w:spacing w:line="240" w:lineRule="auto"/>
              <w:jc w:val="center"/>
              <w:rPr>
                <w:rFonts w:eastAsia="Calibri"/>
                <w:sz w:val="24"/>
                <w:szCs w:val="24"/>
                <w:lang w:eastAsia="en-US"/>
              </w:rPr>
            </w:pPr>
            <w:r>
              <w:rPr>
                <w:rFonts w:eastAsia="Calibri"/>
                <w:sz w:val="24"/>
                <w:szCs w:val="24"/>
                <w:lang w:eastAsia="en-US"/>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30.11.2018</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tcPr>
          <w:p>
            <w:pPr>
              <w:suppressAutoHyphens/>
              <w:spacing w:line="240" w:lineRule="auto"/>
              <w:rPr>
                <w:rFonts w:eastAsia="Calibri"/>
                <w:sz w:val="24"/>
                <w:szCs w:val="24"/>
                <w:lang w:eastAsia="en-US"/>
              </w:rPr>
            </w:pPr>
            <w:r>
              <w:rPr>
                <w:rFonts w:eastAsia="Arial Unicode MS"/>
                <w:b/>
                <w:sz w:val="24"/>
                <w:szCs w:val="24"/>
              </w:rPr>
              <w:t>Этап I</w:t>
            </w:r>
            <w:r>
              <w:rPr>
                <w:rFonts w:eastAsia="Arial Unicode MS"/>
                <w:b/>
                <w:sz w:val="24"/>
                <w:szCs w:val="24"/>
                <w:lang w:val="en-US"/>
              </w:rPr>
              <w:t xml:space="preserve">I </w:t>
            </w:r>
            <w:r>
              <w:rPr>
                <w:rFonts w:eastAsia="Arial Unicode MS"/>
                <w:b/>
                <w:sz w:val="24"/>
                <w:szCs w:val="24"/>
              </w:rPr>
              <w:t>(2017 год):</w:t>
            </w:r>
          </w:p>
        </w:tc>
        <w:tc>
          <w:tcPr>
            <w:tcW w:w="5244" w:type="dxa"/>
            <w:shd w:val="clear" w:color="auto" w:fill="auto"/>
          </w:tcPr>
          <w:p>
            <w:pPr>
              <w:suppressAutoHyphens/>
              <w:spacing w:line="240" w:lineRule="auto"/>
              <w:jc w:val="center"/>
              <w:rPr>
                <w:rFonts w:eastAsia="Calibri"/>
                <w:sz w:val="24"/>
                <w:szCs w:val="24"/>
                <w:lang w:eastAsia="en-US"/>
              </w:rPr>
            </w:pPr>
          </w:p>
        </w:tc>
        <w:tc>
          <w:tcPr>
            <w:tcW w:w="2127" w:type="dxa"/>
            <w:shd w:val="clear" w:color="auto" w:fill="auto"/>
          </w:tcPr>
          <w:p>
            <w:pPr>
              <w:spacing w:line="240" w:lineRule="auto"/>
              <w:jc w:val="center"/>
              <w:rPr>
                <w:rFonts w:eastAsia="Calibri"/>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2.7.</w:t>
            </w:r>
          </w:p>
        </w:tc>
        <w:tc>
          <w:tcPr>
            <w:tcW w:w="6555" w:type="dxa"/>
            <w:shd w:val="clear" w:color="auto" w:fill="auto"/>
          </w:tcPr>
          <w:p>
            <w:pPr>
              <w:spacing w:line="240" w:lineRule="atLeast"/>
              <w:rPr>
                <w:rFonts w:eastAsia="Arial Unicode MS"/>
                <w:sz w:val="24"/>
                <w:szCs w:val="24"/>
              </w:rPr>
            </w:pPr>
            <w:r>
              <w:rPr>
                <w:sz w:val="24"/>
                <w:szCs w:val="24"/>
              </w:rPr>
              <w:t>Проведена проверка достоверности, полноты и точности расчета показателей результативности и эффективности, уточнены формулы их расчета</w:t>
            </w:r>
            <w:r>
              <w:rPr>
                <w:rFonts w:eastAsia="Arial Unicode MS"/>
                <w:sz w:val="24"/>
                <w:szCs w:val="24"/>
              </w:rPr>
              <w:t xml:space="preserve"> </w:t>
            </w:r>
            <w:r>
              <w:rPr>
                <w:sz w:val="24"/>
                <w:szCs w:val="24"/>
              </w:rPr>
              <w:t>и источники первичных данных</w:t>
            </w:r>
          </w:p>
        </w:tc>
        <w:tc>
          <w:tcPr>
            <w:tcW w:w="5244" w:type="dxa"/>
            <w:shd w:val="clear" w:color="auto" w:fill="auto"/>
          </w:tcPr>
          <w:p>
            <w:pPr>
              <w:spacing w:line="240" w:lineRule="atLeast"/>
              <w:jc w:val="center"/>
              <w:rPr>
                <w:sz w:val="24"/>
                <w:szCs w:val="24"/>
              </w:rPr>
            </w:pPr>
            <w:r>
              <w:rPr>
                <w:sz w:val="24"/>
                <w:szCs w:val="24"/>
              </w:rPr>
              <w:t>Контрольная точка результата</w:t>
            </w:r>
          </w:p>
        </w:tc>
        <w:tc>
          <w:tcPr>
            <w:tcW w:w="2127" w:type="dxa"/>
            <w:shd w:val="clear" w:color="auto" w:fill="auto"/>
          </w:tcPr>
          <w:p>
            <w:pPr>
              <w:spacing w:line="240" w:lineRule="atLeast"/>
              <w:jc w:val="center"/>
              <w:rPr>
                <w:rFonts w:eastAsia="Arial Unicode MS"/>
                <w:sz w:val="24"/>
                <w:szCs w:val="24"/>
              </w:rPr>
            </w:pPr>
            <w:r>
              <w:rPr>
                <w:rFonts w:eastAsia="Arial Unicode MS"/>
                <w:sz w:val="24"/>
                <w:szCs w:val="24"/>
              </w:rPr>
              <w:t>30.04.2018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2.8.</w:t>
            </w:r>
          </w:p>
        </w:tc>
        <w:tc>
          <w:tcPr>
            <w:tcW w:w="6555" w:type="dxa"/>
            <w:shd w:val="clear" w:color="auto" w:fill="auto"/>
          </w:tcPr>
          <w:p>
            <w:pPr>
              <w:spacing w:line="240" w:lineRule="atLeast"/>
              <w:jc w:val="left"/>
              <w:rPr>
                <w:rFonts w:eastAsia="Arial Unicode MS"/>
                <w:sz w:val="24"/>
                <w:szCs w:val="24"/>
              </w:rPr>
            </w:pPr>
            <w:r>
              <w:rPr>
                <w:sz w:val="24"/>
                <w:szCs w:val="24"/>
              </w:rPr>
              <w:t>Обеспечена автоматизация для расчета показателей результативности и эффективности данных, позволяющая анализировать указанные данные в автоматическом режиме</w:t>
            </w:r>
          </w:p>
        </w:tc>
        <w:tc>
          <w:tcPr>
            <w:tcW w:w="5244" w:type="dxa"/>
            <w:shd w:val="clear" w:color="auto" w:fill="auto"/>
          </w:tcPr>
          <w:p>
            <w:pPr>
              <w:spacing w:line="240" w:lineRule="atLeast"/>
              <w:jc w:val="center"/>
              <w:rPr>
                <w:sz w:val="24"/>
                <w:szCs w:val="24"/>
              </w:rPr>
            </w:pPr>
            <w:r>
              <w:rPr>
                <w:sz w:val="24"/>
                <w:szCs w:val="24"/>
              </w:rPr>
              <w:t>Контрольная точка результата</w:t>
            </w:r>
          </w:p>
        </w:tc>
        <w:tc>
          <w:tcPr>
            <w:tcW w:w="2127" w:type="dxa"/>
            <w:shd w:val="clear" w:color="auto" w:fill="auto"/>
          </w:tcPr>
          <w:p>
            <w:pPr>
              <w:spacing w:line="240" w:lineRule="atLeast"/>
              <w:jc w:val="center"/>
              <w:rPr>
                <w:rFonts w:eastAsia="Arial Unicode MS"/>
                <w:sz w:val="24"/>
                <w:szCs w:val="24"/>
              </w:rPr>
            </w:pPr>
            <w:r>
              <w:rPr>
                <w:rFonts w:eastAsia="Arial Unicode MS"/>
                <w:sz w:val="24"/>
                <w:szCs w:val="24"/>
              </w:rPr>
              <w:t>30.11.2018 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2.9.</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Информация о достижении и (или) не 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распределении ресурсов, планировании и проведении контрольно-надзорных мероприятий</w:t>
            </w:r>
          </w:p>
        </w:tc>
        <w:tc>
          <w:tcPr>
            <w:tcW w:w="5244" w:type="dxa"/>
            <w:shd w:val="clear" w:color="auto" w:fill="auto"/>
          </w:tcPr>
          <w:p>
            <w:pPr>
              <w:suppressAutoHyphens/>
              <w:spacing w:line="240" w:lineRule="auto"/>
              <w:jc w:val="center"/>
              <w:rPr>
                <w:rFonts w:eastAsia="Calibri"/>
                <w:sz w:val="24"/>
                <w:szCs w:val="24"/>
                <w:lang w:eastAsia="en-US"/>
              </w:rPr>
            </w:pPr>
            <w:r>
              <w:rPr>
                <w:rFonts w:eastAsia="Calibri"/>
                <w:sz w:val="24"/>
                <w:szCs w:val="24"/>
                <w:lang w:eastAsia="en-US"/>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30.11.2018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2.10.</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Приняты нормативные правовые акты, позволяющие принимать управленческие решения в зависимости от достижения показателей результативности и эффективности.</w:t>
            </w:r>
          </w:p>
        </w:tc>
        <w:tc>
          <w:tcPr>
            <w:tcW w:w="5244" w:type="dxa"/>
            <w:shd w:val="clear" w:color="auto" w:fill="auto"/>
          </w:tcPr>
          <w:p>
            <w:pPr>
              <w:suppressAutoHyphens/>
              <w:spacing w:line="240" w:lineRule="auto"/>
              <w:jc w:val="center"/>
              <w:rPr>
                <w:rFonts w:eastAsia="Calibri"/>
                <w:sz w:val="24"/>
                <w:szCs w:val="24"/>
                <w:lang w:eastAsia="en-US"/>
              </w:rPr>
            </w:pPr>
            <w:r>
              <w:rPr>
                <w:rFonts w:eastAsia="Calibri"/>
                <w:sz w:val="24"/>
                <w:szCs w:val="24"/>
                <w:lang w:eastAsia="en-US"/>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30.11.2018</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tcPr>
          <w:p>
            <w:pPr>
              <w:suppressAutoHyphens/>
              <w:spacing w:line="240" w:lineRule="auto"/>
              <w:rPr>
                <w:rFonts w:eastAsia="Calibri"/>
                <w:sz w:val="24"/>
                <w:szCs w:val="24"/>
                <w:lang w:eastAsia="en-US"/>
              </w:rPr>
            </w:pPr>
            <w:r>
              <w:rPr>
                <w:rFonts w:eastAsia="Calibri"/>
                <w:b/>
                <w:sz w:val="24"/>
                <w:szCs w:val="24"/>
                <w:lang w:eastAsia="en-US"/>
              </w:rPr>
              <w:t xml:space="preserve">Этап </w:t>
            </w:r>
            <w:r>
              <w:rPr>
                <w:rFonts w:eastAsia="Calibri"/>
                <w:b/>
                <w:sz w:val="24"/>
                <w:szCs w:val="24"/>
                <w:lang w:val="en-US" w:eastAsia="en-US"/>
              </w:rPr>
              <w:t>III</w:t>
            </w:r>
            <w:r>
              <w:rPr>
                <w:rFonts w:eastAsia="Calibri"/>
                <w:b/>
                <w:sz w:val="24"/>
                <w:szCs w:val="24"/>
                <w:lang w:eastAsia="en-US"/>
              </w:rPr>
              <w:t xml:space="preserve"> (2019 – 2025 гг.)</w:t>
            </w:r>
          </w:p>
        </w:tc>
        <w:tc>
          <w:tcPr>
            <w:tcW w:w="5244" w:type="dxa"/>
            <w:shd w:val="clear" w:color="auto" w:fill="auto"/>
          </w:tcPr>
          <w:p>
            <w:pPr>
              <w:suppressAutoHyphens/>
              <w:spacing w:line="240" w:lineRule="auto"/>
              <w:jc w:val="center"/>
              <w:rPr>
                <w:rFonts w:eastAsia="Calibri"/>
                <w:sz w:val="24"/>
                <w:szCs w:val="24"/>
                <w:lang w:eastAsia="en-US"/>
              </w:rPr>
            </w:pPr>
          </w:p>
        </w:tc>
        <w:tc>
          <w:tcPr>
            <w:tcW w:w="2127" w:type="dxa"/>
            <w:shd w:val="clear" w:color="auto" w:fill="auto"/>
          </w:tcPr>
          <w:p>
            <w:pPr>
              <w:spacing w:line="240" w:lineRule="auto"/>
              <w:jc w:val="center"/>
              <w:rPr>
                <w:rFonts w:eastAsia="Calibri"/>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2.11.</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По всем видам контроля (надзора)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tc>
        <w:tc>
          <w:tcPr>
            <w:tcW w:w="5244" w:type="dxa"/>
            <w:shd w:val="clear" w:color="auto" w:fill="auto"/>
          </w:tcPr>
          <w:p>
            <w:pPr>
              <w:jc w:val="center"/>
            </w:pPr>
            <w:r>
              <w:rPr>
                <w:rFonts w:eastAsia="Arial Unicode MS"/>
                <w:sz w:val="24"/>
                <w:szCs w:val="24"/>
                <w:u w:color="000000"/>
              </w:rPr>
              <w:t>контрольная точка показателя</w:t>
            </w:r>
          </w:p>
        </w:tc>
        <w:tc>
          <w:tcPr>
            <w:tcW w:w="2127" w:type="dxa"/>
            <w:shd w:val="clear" w:color="auto" w:fill="auto"/>
          </w:tcPr>
          <w:p>
            <w:pPr>
              <w:spacing w:line="240" w:lineRule="auto"/>
              <w:jc w:val="center"/>
              <w:rPr>
                <w:rFonts w:eastAsia="Calibri"/>
                <w:sz w:val="24"/>
                <w:szCs w:val="24"/>
              </w:rPr>
            </w:pPr>
            <w:r>
              <w:rPr>
                <w:rFonts w:eastAsia="Calibri"/>
                <w:sz w:val="24"/>
                <w:szCs w:val="24"/>
              </w:rPr>
              <w:t>30.11.2019</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2.12.</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Используются принципы "умного регулирования", в том числе выбора форм, инструментов и интенсивности государственного регулирования и государственного контроля (надзора), исходя из соотношения количественно просчитываемых выгод и затрат регулирования, пропорциональности и риск-ориентированности</w:t>
            </w:r>
          </w:p>
        </w:tc>
        <w:tc>
          <w:tcPr>
            <w:tcW w:w="5244" w:type="dxa"/>
            <w:shd w:val="clear" w:color="auto" w:fill="auto"/>
          </w:tcPr>
          <w:p>
            <w:pPr>
              <w:jc w:val="center"/>
            </w:pPr>
            <w:r>
              <w:rPr>
                <w:rFonts w:eastAsia="Arial Unicode MS"/>
                <w:sz w:val="24"/>
                <w:szCs w:val="24"/>
                <w:u w:color="000000"/>
              </w:rPr>
              <w:t>контрольная точка показателя</w:t>
            </w:r>
          </w:p>
        </w:tc>
        <w:tc>
          <w:tcPr>
            <w:tcW w:w="2127" w:type="dxa"/>
            <w:shd w:val="clear" w:color="auto" w:fill="auto"/>
          </w:tcPr>
          <w:p>
            <w:pPr>
              <w:spacing w:line="240" w:lineRule="auto"/>
              <w:jc w:val="center"/>
              <w:rPr>
                <w:rFonts w:eastAsia="Calibri"/>
                <w:sz w:val="24"/>
                <w:szCs w:val="24"/>
              </w:rPr>
            </w:pPr>
            <w:r>
              <w:rPr>
                <w:rFonts w:eastAsia="Calibri"/>
                <w:sz w:val="24"/>
                <w:szCs w:val="24"/>
              </w:rPr>
              <w:t>30.11.2020</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2.13.</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Внедрен механизм управления изменениями результативностью и эффективностью, их использование в процессе стратегического планирования, проводится международное сопоставление показателей.</w:t>
            </w:r>
          </w:p>
        </w:tc>
        <w:tc>
          <w:tcPr>
            <w:tcW w:w="5244" w:type="dxa"/>
            <w:shd w:val="clear" w:color="auto" w:fill="auto"/>
          </w:tcPr>
          <w:p>
            <w:pPr>
              <w:jc w:val="center"/>
            </w:pPr>
            <w:r>
              <w:rPr>
                <w:rFonts w:eastAsia="Arial Unicode MS"/>
                <w:sz w:val="24"/>
                <w:szCs w:val="24"/>
                <w:u w:color="000000"/>
              </w:rPr>
              <w:t>контрольная точка показателя</w:t>
            </w:r>
          </w:p>
        </w:tc>
        <w:tc>
          <w:tcPr>
            <w:tcW w:w="2127" w:type="dxa"/>
            <w:shd w:val="clear" w:color="auto" w:fill="auto"/>
          </w:tcPr>
          <w:p>
            <w:pPr>
              <w:spacing w:line="240" w:lineRule="auto"/>
              <w:jc w:val="center"/>
              <w:rPr>
                <w:rFonts w:eastAsia="Calibri"/>
                <w:sz w:val="24"/>
                <w:szCs w:val="24"/>
              </w:rPr>
            </w:pPr>
            <w:r>
              <w:rPr>
                <w:rFonts w:eastAsia="Calibri"/>
                <w:sz w:val="24"/>
                <w:szCs w:val="24"/>
              </w:rPr>
              <w:t>30.11.2020</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2.14.</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Внедрены положения и нормативы распределения или перераспределения полномочий и финансирования на основании результативности и эффективности деятельности территориальных органов Роспотребнадзора органов</w:t>
            </w:r>
          </w:p>
        </w:tc>
        <w:tc>
          <w:tcPr>
            <w:tcW w:w="5244" w:type="dxa"/>
            <w:shd w:val="clear" w:color="auto" w:fill="auto"/>
          </w:tcPr>
          <w:p>
            <w:pPr>
              <w:jc w:val="center"/>
            </w:pPr>
            <w:r>
              <w:rPr>
                <w:rFonts w:eastAsia="Arial Unicode MS"/>
                <w:sz w:val="24"/>
                <w:szCs w:val="24"/>
                <w:u w:color="000000"/>
              </w:rPr>
              <w:t>контрольная точка показателя</w:t>
            </w:r>
          </w:p>
        </w:tc>
        <w:tc>
          <w:tcPr>
            <w:tcW w:w="2127" w:type="dxa"/>
            <w:shd w:val="clear" w:color="auto" w:fill="auto"/>
          </w:tcPr>
          <w:p>
            <w:pPr>
              <w:spacing w:line="240" w:lineRule="auto"/>
              <w:jc w:val="center"/>
              <w:rPr>
                <w:rFonts w:eastAsia="Calibri"/>
                <w:sz w:val="24"/>
                <w:szCs w:val="24"/>
              </w:rPr>
            </w:pPr>
            <w:r>
              <w:rPr>
                <w:rFonts w:eastAsia="Calibri"/>
                <w:sz w:val="24"/>
                <w:szCs w:val="24"/>
              </w:rPr>
              <w:t>30.11.2015</w:t>
            </w:r>
          </w:p>
        </w:tc>
      </w:tr>
      <w:tr>
        <w:trPr>
          <w:cantSplit/>
        </w:trPr>
        <w:tc>
          <w:tcPr>
            <w:tcW w:w="783" w:type="dxa"/>
            <w:shd w:val="clear" w:color="auto" w:fill="auto"/>
            <w:vAlign w:val="center"/>
          </w:tcPr>
          <w:p>
            <w:pPr>
              <w:spacing w:line="240" w:lineRule="atLeast"/>
              <w:jc w:val="center"/>
              <w:rPr>
                <w:rFonts w:eastAsia="Arial Unicode MS"/>
                <w:b/>
                <w:sz w:val="24"/>
                <w:szCs w:val="24"/>
              </w:rPr>
            </w:pPr>
            <w:r>
              <w:rPr>
                <w:rFonts w:eastAsia="Arial Unicode MS"/>
                <w:b/>
                <w:sz w:val="24"/>
                <w:szCs w:val="24"/>
              </w:rPr>
              <w:t>3.</w:t>
            </w: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Систематизация, сокращение количества и актуализация обязательных требований</w:t>
            </w:r>
          </w:p>
        </w:tc>
        <w:tc>
          <w:tcPr>
            <w:tcW w:w="5244" w:type="dxa"/>
            <w:shd w:val="clear" w:color="auto" w:fill="auto"/>
            <w:vAlign w:val="center"/>
          </w:tcPr>
          <w:p>
            <w:pPr>
              <w:spacing w:line="240" w:lineRule="atLeast"/>
              <w:rPr>
                <w:rFonts w:eastAsia="Arial Unicode MS"/>
                <w:sz w:val="24"/>
                <w:szCs w:val="24"/>
              </w:rPr>
            </w:pPr>
          </w:p>
        </w:tc>
        <w:tc>
          <w:tcPr>
            <w:tcW w:w="2127" w:type="dxa"/>
            <w:shd w:val="clear" w:color="auto" w:fill="auto"/>
          </w:tcPr>
          <w:p>
            <w:pPr>
              <w:spacing w:line="240" w:lineRule="auto"/>
              <w:jc w:val="center"/>
              <w:rPr>
                <w:rFonts w:eastAsia="Calibri"/>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lang w:val="en-US"/>
              </w:rPr>
              <w:t>I</w:t>
            </w:r>
            <w:r>
              <w:rPr>
                <w:rFonts w:eastAsia="Arial Unicode MS"/>
                <w:b/>
                <w:sz w:val="24"/>
                <w:szCs w:val="24"/>
              </w:rPr>
              <w:t xml:space="preserve"> этап (2017 г.)</w:t>
            </w:r>
          </w:p>
        </w:tc>
        <w:tc>
          <w:tcPr>
            <w:tcW w:w="5244" w:type="dxa"/>
            <w:shd w:val="clear" w:color="auto" w:fill="auto"/>
            <w:vAlign w:val="center"/>
          </w:tcPr>
          <w:p>
            <w:pPr>
              <w:spacing w:line="240" w:lineRule="atLeast"/>
              <w:rPr>
                <w:rFonts w:eastAsia="Arial Unicode MS"/>
                <w:sz w:val="24"/>
                <w:szCs w:val="24"/>
              </w:rPr>
            </w:pPr>
          </w:p>
        </w:tc>
        <w:tc>
          <w:tcPr>
            <w:tcW w:w="2127" w:type="dxa"/>
            <w:shd w:val="clear" w:color="auto" w:fill="auto"/>
          </w:tcPr>
          <w:p>
            <w:pPr>
              <w:spacing w:line="240" w:lineRule="auto"/>
              <w:jc w:val="center"/>
              <w:rPr>
                <w:rFonts w:eastAsia="Calibri"/>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3.1</w:t>
            </w:r>
          </w:p>
        </w:tc>
        <w:tc>
          <w:tcPr>
            <w:tcW w:w="6555" w:type="dxa"/>
            <w:shd w:val="clear" w:color="auto" w:fill="auto"/>
            <w:vAlign w:val="center"/>
          </w:tcPr>
          <w:p>
            <w:pPr>
              <w:spacing w:line="240" w:lineRule="atLeast"/>
              <w:rPr>
                <w:rFonts w:eastAsia="Arial Unicode MS"/>
                <w:sz w:val="24"/>
                <w:szCs w:val="24"/>
                <w:u w:color="000000"/>
              </w:rPr>
            </w:pPr>
            <w:r>
              <w:rPr>
                <w:rFonts w:eastAsia="Arial Unicode MS"/>
                <w:sz w:val="24"/>
                <w:szCs w:val="24"/>
                <w:u w:color="000000"/>
              </w:rPr>
              <w:t>Роспотребнадзором сформированы, актуализированы и размещены на официальном сайте исчерпывающие перечни нормативных правовых актов, устанавливающих обязательные требования при осуществлении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tc>
        <w:tc>
          <w:tcPr>
            <w:tcW w:w="5244" w:type="dxa"/>
            <w:shd w:val="clear" w:color="auto" w:fill="auto"/>
            <w:vAlign w:val="center"/>
          </w:tcPr>
          <w:p>
            <w:pPr>
              <w:spacing w:line="240" w:lineRule="auto"/>
              <w:jc w:val="center"/>
              <w:rPr>
                <w:rFonts w:eastAsia="Arial Unicode MS"/>
                <w:sz w:val="24"/>
                <w:szCs w:val="24"/>
                <w:u w:color="000000"/>
              </w:rPr>
            </w:pPr>
            <w:r>
              <w:rPr>
                <w:rFonts w:eastAsia="Arial Unicode MS"/>
                <w:sz w:val="24"/>
                <w:szCs w:val="24"/>
                <w:u w:color="000000"/>
              </w:rPr>
              <w:t>контрольная точка показателя</w:t>
            </w:r>
          </w:p>
        </w:tc>
        <w:tc>
          <w:tcPr>
            <w:tcW w:w="2127" w:type="dxa"/>
            <w:shd w:val="clear" w:color="auto" w:fill="auto"/>
            <w:vAlign w:val="center"/>
          </w:tcPr>
          <w:p>
            <w:pPr>
              <w:spacing w:line="240" w:lineRule="auto"/>
              <w:jc w:val="center"/>
              <w:rPr>
                <w:rFonts w:eastAsia="Arial Unicode MS"/>
                <w:sz w:val="24"/>
                <w:szCs w:val="24"/>
                <w:u w:color="000000"/>
              </w:rPr>
            </w:pPr>
            <w:r>
              <w:rPr>
                <w:rFonts w:eastAsia="Arial Unicode MS"/>
                <w:sz w:val="24"/>
                <w:szCs w:val="24"/>
                <w:u w:color="000000"/>
              </w:rPr>
              <w:t>28.02.2017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3.2</w:t>
            </w:r>
          </w:p>
        </w:tc>
        <w:tc>
          <w:tcPr>
            <w:tcW w:w="6555" w:type="dxa"/>
            <w:shd w:val="clear" w:color="auto" w:fill="auto"/>
            <w:vAlign w:val="center"/>
          </w:tcPr>
          <w:p>
            <w:pPr>
              <w:spacing w:line="240" w:lineRule="atLeast"/>
              <w:rPr>
                <w:rFonts w:eastAsia="Arial Unicode MS"/>
                <w:sz w:val="24"/>
                <w:szCs w:val="24"/>
                <w:u w:color="000000"/>
              </w:rPr>
            </w:pPr>
            <w:r>
              <w:rPr>
                <w:rFonts w:eastAsia="Arial Unicode MS"/>
                <w:sz w:val="24"/>
                <w:szCs w:val="24"/>
                <w:u w:color="000000"/>
              </w:rPr>
              <w:t>В Положение о федеральном государственном санитарно-эпидемиологическом надзоре внесены изменения, предусматривающие использование проверочных листов</w:t>
            </w:r>
          </w:p>
        </w:tc>
        <w:tc>
          <w:tcPr>
            <w:tcW w:w="5244" w:type="dxa"/>
            <w:shd w:val="clear" w:color="auto" w:fill="auto"/>
            <w:vAlign w:val="center"/>
          </w:tcPr>
          <w:p>
            <w:pPr>
              <w:spacing w:line="240" w:lineRule="auto"/>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u w:color="000000"/>
              </w:rPr>
            </w:pPr>
            <w:r>
              <w:rPr>
                <w:rFonts w:eastAsia="Arial Unicode MS"/>
                <w:sz w:val="24"/>
                <w:szCs w:val="24"/>
                <w:u w:color="000000"/>
              </w:rPr>
              <w:t>28.02.2017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3.3.</w:t>
            </w:r>
          </w:p>
        </w:tc>
        <w:tc>
          <w:tcPr>
            <w:tcW w:w="6555" w:type="dxa"/>
            <w:shd w:val="clear" w:color="auto" w:fill="auto"/>
            <w:vAlign w:val="center"/>
          </w:tcPr>
          <w:p>
            <w:pPr>
              <w:spacing w:line="240" w:lineRule="atLeast"/>
              <w:rPr>
                <w:rFonts w:eastAsia="Arial Unicode MS"/>
                <w:sz w:val="24"/>
                <w:szCs w:val="24"/>
                <w:u w:color="000000"/>
              </w:rPr>
            </w:pPr>
            <w:r>
              <w:rPr>
                <w:sz w:val="24"/>
                <w:szCs w:val="24"/>
              </w:rPr>
              <w:t>Утвержден порядок систематической оценки эффективности обязательных требований с учетом установленных Минюстом России общих требований и обеспечена его реализация.</w:t>
            </w:r>
          </w:p>
        </w:tc>
        <w:tc>
          <w:tcPr>
            <w:tcW w:w="5244" w:type="dxa"/>
            <w:shd w:val="clear" w:color="auto" w:fill="auto"/>
          </w:tcPr>
          <w:p>
            <w:pPr>
              <w:spacing w:line="240" w:lineRule="auto"/>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u w:color="000000"/>
              </w:rPr>
            </w:pPr>
            <w:r>
              <w:rPr>
                <w:rFonts w:eastAsia="Arial Unicode MS"/>
                <w:sz w:val="24"/>
                <w:szCs w:val="24"/>
              </w:rPr>
              <w:t xml:space="preserve">30.03.2017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3.4.</w:t>
            </w:r>
          </w:p>
        </w:tc>
        <w:tc>
          <w:tcPr>
            <w:tcW w:w="6555" w:type="dxa"/>
            <w:shd w:val="clear" w:color="auto" w:fill="auto"/>
            <w:vAlign w:val="center"/>
          </w:tcPr>
          <w:p>
            <w:pPr>
              <w:spacing w:line="240" w:lineRule="atLeast"/>
              <w:rPr>
                <w:rFonts w:eastAsia="Arial Unicode MS"/>
                <w:sz w:val="24"/>
                <w:szCs w:val="24"/>
                <w:u w:color="000000"/>
              </w:rPr>
            </w:pPr>
            <w:r>
              <w:rPr>
                <w:sz w:val="24"/>
                <w:szCs w:val="24"/>
              </w:rPr>
              <w:t>Разработан план Роспотребнадзора о подготовке нормативных правовых актов по оптимизации неэффективных и избыточных требований, организовано принятие актов.</w:t>
            </w:r>
          </w:p>
        </w:tc>
        <w:tc>
          <w:tcPr>
            <w:tcW w:w="5244" w:type="dxa"/>
            <w:shd w:val="clear" w:color="auto" w:fill="auto"/>
          </w:tcPr>
          <w:p>
            <w:pPr>
              <w:spacing w:line="240" w:lineRule="auto"/>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u w:color="000000"/>
              </w:rPr>
            </w:pPr>
            <w:r>
              <w:rPr>
                <w:rFonts w:eastAsia="Arial Unicode MS"/>
                <w:sz w:val="24"/>
                <w:szCs w:val="24"/>
              </w:rPr>
              <w:t>30.04.2017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3.5.</w:t>
            </w:r>
          </w:p>
        </w:tc>
        <w:tc>
          <w:tcPr>
            <w:tcW w:w="6555" w:type="dxa"/>
            <w:shd w:val="clear" w:color="auto" w:fill="auto"/>
            <w:vAlign w:val="center"/>
          </w:tcPr>
          <w:p>
            <w:pPr>
              <w:tabs>
                <w:tab w:val="left" w:pos="262"/>
              </w:tabs>
              <w:spacing w:line="240" w:lineRule="auto"/>
              <w:ind w:left="34"/>
              <w:rPr>
                <w:sz w:val="24"/>
                <w:szCs w:val="24"/>
              </w:rPr>
            </w:pPr>
            <w:r>
              <w:rPr>
                <w:sz w:val="24"/>
                <w:szCs w:val="24"/>
              </w:rPr>
              <w:t>Роспотребнадзором утверждены проверочные листы в области санитарно-эпидемиологического благополучия (списки контрольных вопросов) в соответствии с общими требованиями к разработке и утверждению проверочных листов.</w:t>
            </w:r>
          </w:p>
        </w:tc>
        <w:tc>
          <w:tcPr>
            <w:tcW w:w="5244" w:type="dxa"/>
            <w:shd w:val="clear" w:color="auto" w:fill="auto"/>
          </w:tcPr>
          <w:p>
            <w:pPr>
              <w:jc w:val="cente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Cs w:val="28"/>
              </w:rPr>
            </w:pPr>
            <w:r>
              <w:rPr>
                <w:rFonts w:eastAsia="Arial Unicode MS"/>
                <w:sz w:val="24"/>
                <w:szCs w:val="24"/>
              </w:rPr>
              <w:t xml:space="preserve">30.04.2017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3.6.</w:t>
            </w:r>
          </w:p>
        </w:tc>
        <w:tc>
          <w:tcPr>
            <w:tcW w:w="6555" w:type="dxa"/>
            <w:shd w:val="clear" w:color="auto" w:fill="auto"/>
            <w:vAlign w:val="center"/>
          </w:tcPr>
          <w:p>
            <w:pPr>
              <w:tabs>
                <w:tab w:val="left" w:pos="262"/>
              </w:tabs>
              <w:spacing w:line="240" w:lineRule="auto"/>
              <w:ind w:left="34"/>
              <w:rPr>
                <w:sz w:val="24"/>
                <w:szCs w:val="24"/>
              </w:rPr>
            </w:pPr>
            <w:r>
              <w:rPr>
                <w:rFonts w:eastAsia="Arial Unicode MS"/>
                <w:sz w:val="24"/>
                <w:szCs w:val="24"/>
                <w:u w:color="000000"/>
              </w:rPr>
              <w:t>В Положение о федеральном государственном надзоре в области защиты прав потребителей внесены изменения, предусматривающие использование проверочных листов</w:t>
            </w:r>
          </w:p>
        </w:tc>
        <w:tc>
          <w:tcPr>
            <w:tcW w:w="5244" w:type="dxa"/>
            <w:shd w:val="clear" w:color="auto" w:fill="auto"/>
          </w:tcPr>
          <w:p>
            <w:pPr>
              <w:jc w:val="cente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Cs w:val="28"/>
              </w:rPr>
            </w:pPr>
            <w:r>
              <w:rPr>
                <w:rFonts w:eastAsia="Arial Unicode MS"/>
                <w:sz w:val="24"/>
                <w:szCs w:val="24"/>
              </w:rPr>
              <w:t xml:space="preserve">30.04.2017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3.7.</w:t>
            </w:r>
          </w:p>
        </w:tc>
        <w:tc>
          <w:tcPr>
            <w:tcW w:w="6555" w:type="dxa"/>
            <w:shd w:val="clear" w:color="auto" w:fill="auto"/>
            <w:vAlign w:val="center"/>
          </w:tcPr>
          <w:p>
            <w:pPr>
              <w:tabs>
                <w:tab w:val="left" w:pos="262"/>
              </w:tabs>
              <w:spacing w:line="240" w:lineRule="auto"/>
              <w:ind w:left="34"/>
              <w:rPr>
                <w:sz w:val="24"/>
                <w:szCs w:val="24"/>
              </w:rPr>
            </w:pPr>
            <w:r>
              <w:rPr>
                <w:sz w:val="24"/>
                <w:szCs w:val="24"/>
              </w:rPr>
              <w:t>Роспотребнадзором внедрены проверочные листы (списки контрольных вопросов) при проведении плановых проверок в области санитарно-эпидемиологического благополучия</w:t>
            </w:r>
            <w:r>
              <w:t xml:space="preserve"> </w:t>
            </w:r>
          </w:p>
        </w:tc>
        <w:tc>
          <w:tcPr>
            <w:tcW w:w="5244" w:type="dxa"/>
            <w:shd w:val="clear" w:color="auto" w:fill="auto"/>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30.06.2017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3.8.</w:t>
            </w:r>
          </w:p>
        </w:tc>
        <w:tc>
          <w:tcPr>
            <w:tcW w:w="6555" w:type="dxa"/>
            <w:shd w:val="clear" w:color="auto" w:fill="auto"/>
            <w:vAlign w:val="center"/>
          </w:tcPr>
          <w:p>
            <w:pPr>
              <w:tabs>
                <w:tab w:val="left" w:pos="262"/>
              </w:tabs>
              <w:spacing w:line="240" w:lineRule="auto"/>
              <w:ind w:left="34"/>
              <w:rPr>
                <w:sz w:val="24"/>
                <w:szCs w:val="24"/>
              </w:rPr>
            </w:pPr>
            <w:r>
              <w:rPr>
                <w:sz w:val="24"/>
                <w:szCs w:val="24"/>
              </w:rPr>
              <w:t xml:space="preserve">Роспотребнадзором утверждены проверочные листы (списки контрольных вопросов) при проведении плановых проверок </w:t>
            </w:r>
            <w:r>
              <w:rPr>
                <w:rFonts w:eastAsia="Arial Unicode MS"/>
                <w:sz w:val="24"/>
                <w:szCs w:val="24"/>
                <w:u w:color="000000"/>
              </w:rPr>
              <w:t>в области защиты прав потребителей</w:t>
            </w:r>
            <w:r>
              <w:t xml:space="preserve"> </w:t>
            </w:r>
            <w:r>
              <w:rPr>
                <w:rFonts w:eastAsia="Arial Unicode MS"/>
                <w:sz w:val="24"/>
                <w:szCs w:val="24"/>
                <w:u w:color="000000"/>
              </w:rPr>
              <w:t>в соответствии с общими требованиями к разработке и утверждению проверочных листов.</w:t>
            </w:r>
          </w:p>
        </w:tc>
        <w:tc>
          <w:tcPr>
            <w:tcW w:w="5244" w:type="dxa"/>
            <w:shd w:val="clear" w:color="auto" w:fill="auto"/>
          </w:tcPr>
          <w:p>
            <w:pPr>
              <w:jc w:val="cente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Cs w:val="28"/>
              </w:rPr>
            </w:pPr>
            <w:r>
              <w:rPr>
                <w:rFonts w:eastAsia="Arial Unicode MS"/>
                <w:sz w:val="24"/>
                <w:szCs w:val="24"/>
              </w:rPr>
              <w:t>30.06.2017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3.9.</w:t>
            </w:r>
          </w:p>
        </w:tc>
        <w:tc>
          <w:tcPr>
            <w:tcW w:w="6555" w:type="dxa"/>
            <w:shd w:val="clear" w:color="auto" w:fill="auto"/>
          </w:tcPr>
          <w:p>
            <w:pPr>
              <w:spacing w:line="240" w:lineRule="atLeast"/>
              <w:outlineLvl w:val="0"/>
              <w:rPr>
                <w:rFonts w:eastAsia="Arial Unicode MS"/>
                <w:sz w:val="24"/>
                <w:szCs w:val="24"/>
                <w:u w:color="000000"/>
              </w:rPr>
            </w:pPr>
            <w:r>
              <w:rPr>
                <w:rFonts w:eastAsia="Arial Unicode MS"/>
                <w:sz w:val="24"/>
                <w:szCs w:val="24"/>
                <w:u w:color="000000"/>
              </w:rPr>
              <w:t xml:space="preserve">Проведены анализ нормативно-правовых актов, устанавливающих обязательные требования, и оценка эффективности обязательных требований </w:t>
            </w:r>
            <w:r>
              <w:rPr>
                <w:sz w:val="24"/>
                <w:szCs w:val="24"/>
              </w:rPr>
              <w:t xml:space="preserve">для обеспечения минимизации рисков и предотвращения негативных социальных или экономических последствий, </w:t>
            </w:r>
            <w:r>
              <w:rPr>
                <w:rFonts w:eastAsia="Arial Unicode MS"/>
                <w:sz w:val="24"/>
                <w:szCs w:val="24"/>
                <w:u w:color="000000"/>
              </w:rPr>
              <w:t>включая отмену неэффективных и избыточных</w:t>
            </w:r>
          </w:p>
        </w:tc>
        <w:tc>
          <w:tcPr>
            <w:tcW w:w="5244" w:type="dxa"/>
            <w:shd w:val="clear" w:color="auto" w:fill="auto"/>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tcPr>
          <w:p>
            <w:pPr>
              <w:spacing w:line="240" w:lineRule="atLeast"/>
              <w:jc w:val="center"/>
              <w:rPr>
                <w:rFonts w:eastAsia="Arial Unicode MS"/>
                <w:sz w:val="24"/>
                <w:szCs w:val="24"/>
              </w:rPr>
            </w:pPr>
            <w:r>
              <w:rPr>
                <w:rFonts w:eastAsia="Arial Unicode MS"/>
                <w:sz w:val="24"/>
                <w:szCs w:val="24"/>
                <w:u w:color="000000"/>
              </w:rPr>
              <w:t>15.06.2017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3.10</w:t>
            </w:r>
          </w:p>
        </w:tc>
        <w:tc>
          <w:tcPr>
            <w:tcW w:w="6555" w:type="dxa"/>
            <w:shd w:val="clear" w:color="auto" w:fill="auto"/>
            <w:vAlign w:val="center"/>
          </w:tcPr>
          <w:p>
            <w:pPr>
              <w:tabs>
                <w:tab w:val="left" w:pos="262"/>
              </w:tabs>
              <w:spacing w:line="240" w:lineRule="auto"/>
              <w:ind w:left="34"/>
              <w:rPr>
                <w:sz w:val="24"/>
                <w:szCs w:val="24"/>
              </w:rPr>
            </w:pPr>
            <w:r>
              <w:rPr>
                <w:sz w:val="24"/>
                <w:szCs w:val="24"/>
              </w:rPr>
              <w:t xml:space="preserve">Роспотребнадзором внедрены проверочные листы </w:t>
            </w:r>
            <w:r>
              <w:rPr>
                <w:rFonts w:eastAsia="Arial Unicode MS"/>
                <w:sz w:val="24"/>
                <w:szCs w:val="24"/>
                <w:u w:color="000000"/>
              </w:rPr>
              <w:t xml:space="preserve">в области защиты прав потребителей </w:t>
            </w:r>
            <w:r>
              <w:rPr>
                <w:sz w:val="24"/>
                <w:szCs w:val="24"/>
              </w:rPr>
              <w:t>(списки контрольных вопросов) при проведении плановых проверок</w:t>
            </w:r>
          </w:p>
        </w:tc>
        <w:tc>
          <w:tcPr>
            <w:tcW w:w="5244" w:type="dxa"/>
            <w:shd w:val="clear" w:color="auto" w:fill="auto"/>
          </w:tcPr>
          <w:p>
            <w:pPr>
              <w:jc w:val="cente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Cs w:val="28"/>
              </w:rPr>
            </w:pPr>
            <w:r>
              <w:rPr>
                <w:rFonts w:eastAsia="Arial Unicode MS"/>
                <w:sz w:val="24"/>
                <w:szCs w:val="24"/>
              </w:rPr>
              <w:t xml:space="preserve">30.08.2017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3.11</w:t>
            </w:r>
          </w:p>
        </w:tc>
        <w:tc>
          <w:tcPr>
            <w:tcW w:w="6555" w:type="dxa"/>
            <w:shd w:val="clear" w:color="auto" w:fill="auto"/>
            <w:vAlign w:val="center"/>
          </w:tcPr>
          <w:p>
            <w:pPr>
              <w:tabs>
                <w:tab w:val="left" w:pos="262"/>
              </w:tabs>
              <w:spacing w:line="240" w:lineRule="auto"/>
              <w:ind w:left="34"/>
              <w:rPr>
                <w:sz w:val="24"/>
                <w:szCs w:val="24"/>
              </w:rPr>
            </w:pPr>
            <w:r>
              <w:rPr>
                <w:sz w:val="24"/>
                <w:szCs w:val="24"/>
              </w:rPr>
              <w:t>Утвержденные проверочные листы размещены на официальном сайте Роспотребнадзора (сайтах территориальных органов Роспотребнадзора) в сети «Интернет»</w:t>
            </w:r>
          </w:p>
        </w:tc>
        <w:tc>
          <w:tcPr>
            <w:tcW w:w="5244" w:type="dxa"/>
            <w:shd w:val="clear" w:color="auto" w:fill="auto"/>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30.09.2017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3.12</w:t>
            </w:r>
          </w:p>
        </w:tc>
        <w:tc>
          <w:tcPr>
            <w:tcW w:w="6555" w:type="dxa"/>
            <w:shd w:val="clear" w:color="auto" w:fill="auto"/>
            <w:vAlign w:val="center"/>
          </w:tcPr>
          <w:p>
            <w:pPr>
              <w:tabs>
                <w:tab w:val="left" w:pos="262"/>
              </w:tabs>
              <w:spacing w:line="240" w:lineRule="auto"/>
              <w:ind w:left="34"/>
              <w:rPr>
                <w:sz w:val="24"/>
                <w:szCs w:val="24"/>
              </w:rPr>
            </w:pPr>
            <w:r>
              <w:rPr>
                <w:sz w:val="24"/>
                <w:szCs w:val="24"/>
              </w:rPr>
              <w:t>По результатам работы рабочих групп проанализированы нормативные правовые акты, устанавливающие обязательные требования, с целью актуализации обязательных требований, исключения устаревших, дублирующих и избыточных обязательных требований, соблюдение которых оценивается при осуществлении федерального государственного санитарно-эпидемиологического надзора.</w:t>
            </w:r>
          </w:p>
        </w:tc>
        <w:tc>
          <w:tcPr>
            <w:tcW w:w="5244" w:type="dxa"/>
            <w:shd w:val="clear" w:color="auto" w:fill="auto"/>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tcPr>
          <w:p>
            <w:pPr>
              <w:spacing w:line="240" w:lineRule="atLeast"/>
              <w:jc w:val="center"/>
              <w:rPr>
                <w:rFonts w:eastAsia="Arial Unicode MS"/>
                <w:sz w:val="24"/>
                <w:szCs w:val="24"/>
              </w:rPr>
            </w:pPr>
            <w:r>
              <w:rPr>
                <w:rFonts w:eastAsia="Arial Unicode MS"/>
                <w:sz w:val="24"/>
                <w:szCs w:val="24"/>
              </w:rPr>
              <w:t>30.09.2017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3.13</w:t>
            </w:r>
          </w:p>
        </w:tc>
        <w:tc>
          <w:tcPr>
            <w:tcW w:w="6555" w:type="dxa"/>
            <w:shd w:val="clear" w:color="auto" w:fill="auto"/>
            <w:vAlign w:val="center"/>
          </w:tcPr>
          <w:p>
            <w:pPr>
              <w:tabs>
                <w:tab w:val="left" w:pos="262"/>
              </w:tabs>
              <w:spacing w:line="240" w:lineRule="auto"/>
              <w:ind w:left="34"/>
              <w:rPr>
                <w:sz w:val="24"/>
                <w:szCs w:val="24"/>
              </w:rPr>
            </w:pPr>
            <w:r>
              <w:rPr>
                <w:sz w:val="24"/>
                <w:szCs w:val="24"/>
              </w:rPr>
              <w:t>По результатам работы рабочих групп проанализированы нормативные правовые акты, устанавливающие обязательные требования, с целью актуализации обязательных требований, исключения устаревших, дублирующих и избыточных обязательных требований, соблюдение которых оценивается при осуществлении федерального государственного надзора в области защиты прав потребителей</w:t>
            </w:r>
          </w:p>
        </w:tc>
        <w:tc>
          <w:tcPr>
            <w:tcW w:w="5244" w:type="dxa"/>
            <w:shd w:val="clear" w:color="auto" w:fill="auto"/>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tcPr>
          <w:p>
            <w:pPr>
              <w:spacing w:line="240" w:lineRule="atLeast"/>
              <w:jc w:val="center"/>
              <w:rPr>
                <w:rFonts w:eastAsia="Arial Unicode MS"/>
                <w:sz w:val="24"/>
                <w:szCs w:val="24"/>
              </w:rPr>
            </w:pPr>
            <w:r>
              <w:rPr>
                <w:rFonts w:eastAsia="Arial Unicode MS"/>
                <w:sz w:val="24"/>
                <w:szCs w:val="24"/>
              </w:rPr>
              <w:t>30.09.2017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3.14.</w:t>
            </w:r>
          </w:p>
        </w:tc>
        <w:tc>
          <w:tcPr>
            <w:tcW w:w="6555" w:type="dxa"/>
            <w:shd w:val="clear" w:color="auto" w:fill="auto"/>
            <w:vAlign w:val="center"/>
          </w:tcPr>
          <w:p>
            <w:pPr>
              <w:spacing w:line="240" w:lineRule="atLeast"/>
              <w:rPr>
                <w:rFonts w:eastAsia="Arial Unicode MS"/>
                <w:sz w:val="24"/>
                <w:szCs w:val="24"/>
              </w:rPr>
            </w:pPr>
            <w:r>
              <w:rPr>
                <w:sz w:val="24"/>
                <w:szCs w:val="24"/>
              </w:rPr>
              <w:t>По результатам работы рабочей группы п</w:t>
            </w:r>
            <w:r>
              <w:rPr>
                <w:rFonts w:eastAsia="Arial Unicode MS"/>
                <w:sz w:val="24"/>
                <w:szCs w:val="24"/>
              </w:rPr>
              <w:t>роанализированы и выявлены для целей актуализации нормативные правовые акты, содержащие обязательные требования по 5 наиболее массовым видам предпринимательской деятельности</w:t>
            </w:r>
          </w:p>
        </w:tc>
        <w:tc>
          <w:tcPr>
            <w:tcW w:w="5244" w:type="dxa"/>
            <w:shd w:val="clear" w:color="auto" w:fill="auto"/>
          </w:tcPr>
          <w:p>
            <w:pPr>
              <w:jc w:val="center"/>
            </w:pPr>
            <w:r>
              <w:rPr>
                <w:rFonts w:eastAsia="Arial Unicode MS"/>
                <w:sz w:val="24"/>
                <w:szCs w:val="24"/>
                <w:u w:color="000000"/>
              </w:rPr>
              <w:t>контрольная точка результата</w:t>
            </w:r>
          </w:p>
        </w:tc>
        <w:tc>
          <w:tcPr>
            <w:tcW w:w="2127" w:type="dxa"/>
            <w:shd w:val="clear" w:color="auto" w:fill="auto"/>
          </w:tcPr>
          <w:p>
            <w:pPr>
              <w:spacing w:line="240" w:lineRule="auto"/>
              <w:jc w:val="center"/>
              <w:rPr>
                <w:rFonts w:eastAsia="Arial Unicode MS"/>
                <w:sz w:val="24"/>
                <w:szCs w:val="24"/>
              </w:rPr>
            </w:pPr>
            <w:r>
              <w:rPr>
                <w:rFonts w:eastAsia="Arial Unicode MS"/>
                <w:sz w:val="24"/>
                <w:szCs w:val="24"/>
              </w:rPr>
              <w:t>30.09.2017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3.15.</w:t>
            </w:r>
          </w:p>
        </w:tc>
        <w:tc>
          <w:tcPr>
            <w:tcW w:w="6555" w:type="dxa"/>
            <w:shd w:val="clear" w:color="auto" w:fill="auto"/>
            <w:vAlign w:val="center"/>
          </w:tcPr>
          <w:p>
            <w:pPr>
              <w:spacing w:line="240" w:lineRule="atLeast"/>
              <w:rPr>
                <w:sz w:val="24"/>
                <w:szCs w:val="24"/>
              </w:rPr>
            </w:pPr>
            <w:r>
              <w:rPr>
                <w:sz w:val="24"/>
                <w:szCs w:val="24"/>
              </w:rPr>
              <w:t>Проведена систематизация (выборка) обязательных требований по отдельным видам контроля (надзора) в соответствии с подготовленной Минюстом России методикой.</w:t>
            </w:r>
          </w:p>
        </w:tc>
        <w:tc>
          <w:tcPr>
            <w:tcW w:w="5244" w:type="dxa"/>
            <w:shd w:val="clear" w:color="auto" w:fill="auto"/>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31.10.2017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3.16</w:t>
            </w:r>
          </w:p>
        </w:tc>
        <w:tc>
          <w:tcPr>
            <w:tcW w:w="6555" w:type="dxa"/>
            <w:shd w:val="clear" w:color="auto" w:fill="auto"/>
            <w:vAlign w:val="center"/>
          </w:tcPr>
          <w:p>
            <w:pPr>
              <w:tabs>
                <w:tab w:val="left" w:pos="262"/>
              </w:tabs>
              <w:spacing w:line="240" w:lineRule="auto"/>
              <w:rPr>
                <w:sz w:val="24"/>
                <w:szCs w:val="24"/>
              </w:rPr>
            </w:pPr>
            <w:r>
              <w:rPr>
                <w:sz w:val="24"/>
                <w:szCs w:val="24"/>
              </w:rPr>
              <w:t>Приняты нормативные правовые акты, определяющие систематизированные по 27 видам предпринимательской деятельности, осуществляемым в уведомительном порядке, перечни нормативных правовых актов, определяющие обязательные требования и размещены на сайте Роспотребнадзора.</w:t>
            </w:r>
          </w:p>
        </w:tc>
        <w:tc>
          <w:tcPr>
            <w:tcW w:w="5244" w:type="dxa"/>
            <w:shd w:val="clear" w:color="auto" w:fill="auto"/>
          </w:tcPr>
          <w:p>
            <w:pPr>
              <w:jc w:val="center"/>
            </w:pPr>
            <w:r>
              <w:rPr>
                <w:rFonts w:eastAsia="Arial Unicode MS"/>
                <w:sz w:val="24"/>
                <w:szCs w:val="24"/>
                <w:u w:color="000000"/>
              </w:rPr>
              <w:t>контрольная точка результата</w:t>
            </w:r>
          </w:p>
        </w:tc>
        <w:tc>
          <w:tcPr>
            <w:tcW w:w="2127" w:type="dxa"/>
            <w:shd w:val="clear" w:color="auto" w:fill="auto"/>
          </w:tcPr>
          <w:p>
            <w:pPr>
              <w:spacing w:line="240" w:lineRule="auto"/>
              <w:jc w:val="center"/>
              <w:rPr>
                <w:rFonts w:eastAsia="Arial Unicode MS"/>
                <w:sz w:val="24"/>
                <w:szCs w:val="24"/>
              </w:rPr>
            </w:pPr>
            <w:r>
              <w:rPr>
                <w:rFonts w:eastAsia="Arial Unicode MS"/>
                <w:sz w:val="24"/>
                <w:szCs w:val="24"/>
              </w:rPr>
              <w:t>30.11.2017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3.17.</w:t>
            </w:r>
          </w:p>
        </w:tc>
        <w:tc>
          <w:tcPr>
            <w:tcW w:w="6555" w:type="dxa"/>
            <w:shd w:val="clear" w:color="auto" w:fill="auto"/>
            <w:vAlign w:val="center"/>
          </w:tcPr>
          <w:p>
            <w:pPr>
              <w:tabs>
                <w:tab w:val="left" w:pos="262"/>
              </w:tabs>
              <w:spacing w:line="240" w:lineRule="auto"/>
              <w:rPr>
                <w:sz w:val="24"/>
                <w:szCs w:val="24"/>
              </w:rPr>
            </w:pPr>
            <w:r>
              <w:rPr>
                <w:sz w:val="24"/>
                <w:szCs w:val="24"/>
              </w:rPr>
              <w:t>Приняты меры по оптимизации обязательных требований (включающие отмену неэффективных и избыточных обязательных требований), а также по актуализации соответствующих нормативных правовых актов в соответствии с дорожными картами и планом Роспотребнадзора сроками.</w:t>
            </w:r>
          </w:p>
        </w:tc>
        <w:tc>
          <w:tcPr>
            <w:tcW w:w="5244" w:type="dxa"/>
            <w:shd w:val="clear" w:color="auto" w:fill="auto"/>
            <w:vAlign w:val="center"/>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15.12.2017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3.18</w:t>
            </w:r>
          </w:p>
        </w:tc>
        <w:tc>
          <w:tcPr>
            <w:tcW w:w="6555" w:type="dxa"/>
            <w:shd w:val="clear" w:color="auto" w:fill="auto"/>
            <w:vAlign w:val="center"/>
          </w:tcPr>
          <w:p>
            <w:pPr>
              <w:tabs>
                <w:tab w:val="left" w:pos="262"/>
              </w:tabs>
              <w:spacing w:line="240" w:lineRule="auto"/>
              <w:ind w:left="34"/>
              <w:rPr>
                <w:sz w:val="24"/>
                <w:szCs w:val="24"/>
              </w:rPr>
            </w:pPr>
            <w:r>
              <w:rPr>
                <w:sz w:val="24"/>
                <w:szCs w:val="24"/>
              </w:rPr>
              <w:t>Установлены и размещены на официальном сайте Роспотребнадзора (его территориальных органов) исчерпывающие перечни нормативных правовых актов, содержащих обязательные требования по всем видам предпринимательской деятельности, осуществляемым в уведомительном порядке»</w:t>
            </w:r>
          </w:p>
        </w:tc>
        <w:tc>
          <w:tcPr>
            <w:tcW w:w="5244" w:type="dxa"/>
            <w:shd w:val="clear" w:color="auto" w:fill="auto"/>
          </w:tcPr>
          <w:p>
            <w:pPr>
              <w:jc w:val="center"/>
            </w:pPr>
            <w:r>
              <w:rPr>
                <w:rFonts w:eastAsia="Arial Unicode MS"/>
                <w:sz w:val="24"/>
                <w:szCs w:val="24"/>
                <w:u w:color="000000"/>
              </w:rPr>
              <w:t>контрольная точка результата</w:t>
            </w:r>
          </w:p>
        </w:tc>
        <w:tc>
          <w:tcPr>
            <w:tcW w:w="2127" w:type="dxa"/>
            <w:shd w:val="clear" w:color="auto" w:fill="auto"/>
          </w:tcPr>
          <w:p>
            <w:pPr>
              <w:spacing w:line="240" w:lineRule="atLeast"/>
              <w:jc w:val="center"/>
              <w:rPr>
                <w:rFonts w:eastAsia="Arial Unicode MS"/>
                <w:szCs w:val="28"/>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3.19</w:t>
            </w:r>
          </w:p>
        </w:tc>
        <w:tc>
          <w:tcPr>
            <w:tcW w:w="6555" w:type="dxa"/>
            <w:shd w:val="clear" w:color="auto" w:fill="auto"/>
            <w:vAlign w:val="center"/>
          </w:tcPr>
          <w:p>
            <w:pPr>
              <w:tabs>
                <w:tab w:val="left" w:pos="262"/>
              </w:tabs>
              <w:spacing w:line="240" w:lineRule="auto"/>
              <w:ind w:left="34"/>
              <w:rPr>
                <w:sz w:val="24"/>
                <w:szCs w:val="24"/>
              </w:rPr>
            </w:pPr>
            <w:r>
              <w:rPr>
                <w:rFonts w:eastAsia="Arial Unicode MS"/>
                <w:sz w:val="24"/>
                <w:szCs w:val="24"/>
                <w:u w:color="000000"/>
              </w:rPr>
              <w:t>Роспотребнадзором обеспечено принятие нормативных правовых актов, актуализирующих обязательные требования по 5 наиболее массовым видам предпринимательской деятельности (розничная торговля, общественное питание, производство продуктов питания, операции с недвижимым имуществом, пассажирские перевозки), а также выявлены обязательные требования, требующие актуализации не менее чем по 5 видам контроля (надзора)</w:t>
            </w:r>
          </w:p>
        </w:tc>
        <w:tc>
          <w:tcPr>
            <w:tcW w:w="5244" w:type="dxa"/>
            <w:shd w:val="clear" w:color="auto" w:fill="auto"/>
            <w:vAlign w:val="center"/>
          </w:tcPr>
          <w:p>
            <w:pPr>
              <w:jc w:val="cente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Cs w:val="28"/>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tabs>
                <w:tab w:val="left" w:pos="262"/>
              </w:tabs>
              <w:spacing w:line="240" w:lineRule="auto"/>
              <w:ind w:left="34"/>
              <w:rPr>
                <w:b/>
                <w:sz w:val="24"/>
                <w:szCs w:val="24"/>
              </w:rPr>
            </w:pPr>
            <w:r>
              <w:rPr>
                <w:b/>
                <w:sz w:val="24"/>
                <w:szCs w:val="24"/>
                <w:lang w:val="en-US"/>
              </w:rPr>
              <w:t>II</w:t>
            </w:r>
            <w:r>
              <w:rPr>
                <w:b/>
                <w:sz w:val="24"/>
                <w:szCs w:val="24"/>
              </w:rPr>
              <w:t xml:space="preserve"> этап (2018 г.)</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3.20</w:t>
            </w:r>
          </w:p>
        </w:tc>
        <w:tc>
          <w:tcPr>
            <w:tcW w:w="6555" w:type="dxa"/>
            <w:shd w:val="clear" w:color="auto" w:fill="auto"/>
            <w:vAlign w:val="center"/>
          </w:tcPr>
          <w:p>
            <w:pPr>
              <w:tabs>
                <w:tab w:val="left" w:pos="262"/>
              </w:tabs>
              <w:spacing w:line="240" w:lineRule="auto"/>
              <w:ind w:left="34"/>
              <w:rPr>
                <w:sz w:val="24"/>
                <w:szCs w:val="24"/>
              </w:rPr>
            </w:pPr>
            <w:r>
              <w:rPr>
                <w:sz w:val="24"/>
                <w:szCs w:val="24"/>
              </w:rPr>
              <w:t xml:space="preserve">Разработан план подготовки нормативных актов, актуализирующих обязательные требования по 5 дополнительным наиболее массовым видам предпринимательской деятельности и по контролю (надзору) в рамках компетенции Роспотребнадзора </w:t>
            </w:r>
          </w:p>
        </w:tc>
        <w:tc>
          <w:tcPr>
            <w:tcW w:w="5244" w:type="dxa"/>
            <w:shd w:val="clear" w:color="auto" w:fill="auto"/>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31.07.2018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3.21</w:t>
            </w:r>
          </w:p>
        </w:tc>
        <w:tc>
          <w:tcPr>
            <w:tcW w:w="6555" w:type="dxa"/>
            <w:shd w:val="clear" w:color="auto" w:fill="auto"/>
            <w:vAlign w:val="center"/>
          </w:tcPr>
          <w:p>
            <w:pPr>
              <w:tabs>
                <w:tab w:val="left" w:pos="262"/>
              </w:tabs>
              <w:spacing w:line="240" w:lineRule="auto"/>
              <w:ind w:left="34"/>
              <w:rPr>
                <w:sz w:val="24"/>
                <w:szCs w:val="24"/>
              </w:rPr>
            </w:pPr>
            <w:r>
              <w:rPr>
                <w:sz w:val="24"/>
                <w:szCs w:val="24"/>
              </w:rPr>
              <w:t xml:space="preserve">Организовано проведение систематизации (выборки) обязательных требований по контролю (надзору) в рамках компетенции Роспотребнадзора в соответствии с подготовленной Минюстом России методикой для целей их использования в информационных системах. </w:t>
            </w:r>
          </w:p>
        </w:tc>
        <w:tc>
          <w:tcPr>
            <w:tcW w:w="5244" w:type="dxa"/>
            <w:shd w:val="clear" w:color="auto" w:fill="auto"/>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30.09.2018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3.22</w:t>
            </w:r>
          </w:p>
        </w:tc>
        <w:tc>
          <w:tcPr>
            <w:tcW w:w="6555" w:type="dxa"/>
            <w:shd w:val="clear" w:color="auto" w:fill="auto"/>
            <w:vAlign w:val="center"/>
          </w:tcPr>
          <w:p>
            <w:pPr>
              <w:tabs>
                <w:tab w:val="left" w:pos="262"/>
              </w:tabs>
              <w:spacing w:line="240" w:lineRule="auto"/>
              <w:ind w:left="34"/>
              <w:rPr>
                <w:sz w:val="24"/>
                <w:szCs w:val="24"/>
              </w:rPr>
            </w:pPr>
            <w:r>
              <w:rPr>
                <w:sz w:val="24"/>
                <w:szCs w:val="24"/>
              </w:rPr>
              <w:t>Приняты нормативные правовые акты, определяющие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общих требований и реализуется соответствующий механизм</w:t>
            </w:r>
          </w:p>
        </w:tc>
        <w:tc>
          <w:tcPr>
            <w:tcW w:w="5244" w:type="dxa"/>
            <w:shd w:val="clear" w:color="auto" w:fill="auto"/>
            <w:vAlign w:val="center"/>
          </w:tcPr>
          <w:p>
            <w:pPr>
              <w:jc w:val="cente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Cs w:val="28"/>
              </w:rPr>
            </w:pPr>
            <w:r>
              <w:rPr>
                <w:rFonts w:eastAsia="Arial Unicode MS"/>
                <w:sz w:val="24"/>
                <w:szCs w:val="24"/>
              </w:rPr>
              <w:t>30.09.2018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3.23</w:t>
            </w:r>
          </w:p>
        </w:tc>
        <w:tc>
          <w:tcPr>
            <w:tcW w:w="6555" w:type="dxa"/>
            <w:shd w:val="clear" w:color="auto" w:fill="auto"/>
            <w:vAlign w:val="center"/>
          </w:tcPr>
          <w:p>
            <w:pPr>
              <w:tabs>
                <w:tab w:val="left" w:pos="262"/>
              </w:tabs>
              <w:spacing w:line="240" w:lineRule="auto"/>
              <w:rPr>
                <w:sz w:val="24"/>
                <w:szCs w:val="24"/>
              </w:rPr>
            </w:pPr>
            <w:r>
              <w:rPr>
                <w:sz w:val="24"/>
                <w:szCs w:val="24"/>
              </w:rPr>
              <w:t>Приняты нормативно-правовые акты, актуализирующие обязательные требования в области обеспечения санитарно-эпидемиологического благополучия населения и защиты прав потребителей по дополнительным наиболее массовым видам предпринимательской деятельности.</w:t>
            </w:r>
          </w:p>
        </w:tc>
        <w:tc>
          <w:tcPr>
            <w:tcW w:w="5244" w:type="dxa"/>
            <w:shd w:val="clear" w:color="auto" w:fill="auto"/>
          </w:tcPr>
          <w:p>
            <w:pPr>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30.09.2018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3.24</w:t>
            </w:r>
          </w:p>
        </w:tc>
        <w:tc>
          <w:tcPr>
            <w:tcW w:w="6555" w:type="dxa"/>
            <w:shd w:val="clear" w:color="auto" w:fill="auto"/>
            <w:vAlign w:val="center"/>
          </w:tcPr>
          <w:p>
            <w:pPr>
              <w:tabs>
                <w:tab w:val="left" w:pos="262"/>
              </w:tabs>
              <w:spacing w:line="240" w:lineRule="auto"/>
              <w:ind w:left="34"/>
              <w:rPr>
                <w:sz w:val="24"/>
                <w:szCs w:val="24"/>
              </w:rPr>
            </w:pPr>
            <w:r>
              <w:rPr>
                <w:sz w:val="24"/>
                <w:szCs w:val="24"/>
              </w:rPr>
              <w:t>Должностными лицами Роспотребнадзора используются проверочные листы при проведении плановых проверок отдельных юридических лиц, индивидуальных предпринимателей, обусловленных типом (отдельными характеристиками) используемых ими производственных объектов, 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w:t>
            </w:r>
          </w:p>
        </w:tc>
        <w:tc>
          <w:tcPr>
            <w:tcW w:w="5244" w:type="dxa"/>
            <w:shd w:val="clear" w:color="auto" w:fill="auto"/>
            <w:vAlign w:val="center"/>
          </w:tcPr>
          <w:p>
            <w:pPr>
              <w:spacing w:line="240" w:lineRule="atLeast"/>
              <w:jc w:val="center"/>
              <w:rPr>
                <w:rFonts w:eastAsia="Arial Unicode MS"/>
                <w:szCs w:val="28"/>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Cs w:val="28"/>
              </w:rPr>
            </w:pPr>
            <w:r>
              <w:rPr>
                <w:rFonts w:eastAsia="Arial Unicode MS"/>
                <w:sz w:val="24"/>
                <w:szCs w:val="24"/>
              </w:rPr>
              <w:t xml:space="preserve">31.10.2018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3.25</w:t>
            </w:r>
          </w:p>
        </w:tc>
        <w:tc>
          <w:tcPr>
            <w:tcW w:w="6555" w:type="dxa"/>
            <w:shd w:val="clear" w:color="auto" w:fill="auto"/>
            <w:vAlign w:val="center"/>
          </w:tcPr>
          <w:p>
            <w:pPr>
              <w:tabs>
                <w:tab w:val="left" w:pos="262"/>
              </w:tabs>
              <w:spacing w:line="240" w:lineRule="auto"/>
              <w:ind w:left="34"/>
              <w:rPr>
                <w:sz w:val="24"/>
                <w:szCs w:val="24"/>
              </w:rPr>
            </w:pPr>
            <w:r>
              <w:rPr>
                <w:sz w:val="24"/>
                <w:szCs w:val="24"/>
              </w:rPr>
              <w:t>Роспотребнадзором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осуществляемых в уведомительном порядке</w:t>
            </w:r>
          </w:p>
        </w:tc>
        <w:tc>
          <w:tcPr>
            <w:tcW w:w="5244" w:type="dxa"/>
            <w:shd w:val="clear" w:color="auto" w:fill="auto"/>
          </w:tcPr>
          <w:p>
            <w:pPr>
              <w:spacing w:line="240" w:lineRule="atLeast"/>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3.26</w:t>
            </w:r>
          </w:p>
        </w:tc>
        <w:tc>
          <w:tcPr>
            <w:tcW w:w="6555" w:type="dxa"/>
            <w:shd w:val="clear" w:color="auto" w:fill="auto"/>
            <w:vAlign w:val="center"/>
          </w:tcPr>
          <w:p>
            <w:pPr>
              <w:tabs>
                <w:tab w:val="left" w:pos="262"/>
              </w:tabs>
              <w:spacing w:line="240" w:lineRule="auto"/>
              <w:ind w:left="34"/>
              <w:rPr>
                <w:sz w:val="24"/>
                <w:szCs w:val="24"/>
              </w:rPr>
            </w:pPr>
            <w:r>
              <w:rPr>
                <w:sz w:val="24"/>
                <w:szCs w:val="24"/>
              </w:rPr>
              <w:t>По результатам работы рабочих групп приняты нормативные правовые акты</w:t>
            </w:r>
            <w:r>
              <w:rPr>
                <w:rFonts w:eastAsia="Calibri"/>
                <w:sz w:val="24"/>
                <w:szCs w:val="24"/>
                <w:lang w:eastAsia="en-US"/>
              </w:rPr>
              <w:t>, актуализирующие</w:t>
            </w:r>
            <w:r>
              <w:rPr>
                <w:sz w:val="24"/>
                <w:szCs w:val="24"/>
              </w:rPr>
              <w:t xml:space="preserve"> обязательные требования, соблюдение которых оценивается при осуществлении федерального государственного санитарно-эпидемиологического надзора.</w:t>
            </w:r>
          </w:p>
        </w:tc>
        <w:tc>
          <w:tcPr>
            <w:tcW w:w="5244" w:type="dxa"/>
            <w:shd w:val="clear" w:color="auto" w:fill="auto"/>
            <w:vAlign w:val="center"/>
          </w:tcPr>
          <w:p>
            <w:pPr>
              <w:spacing w:line="240" w:lineRule="atLeast"/>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3.27</w:t>
            </w:r>
          </w:p>
        </w:tc>
        <w:tc>
          <w:tcPr>
            <w:tcW w:w="6555" w:type="dxa"/>
            <w:shd w:val="clear" w:color="auto" w:fill="auto"/>
            <w:vAlign w:val="center"/>
          </w:tcPr>
          <w:p>
            <w:pPr>
              <w:tabs>
                <w:tab w:val="left" w:pos="262"/>
              </w:tabs>
              <w:spacing w:line="240" w:lineRule="auto"/>
              <w:ind w:left="34"/>
              <w:rPr>
                <w:sz w:val="24"/>
                <w:szCs w:val="24"/>
              </w:rPr>
            </w:pPr>
            <w:r>
              <w:rPr>
                <w:sz w:val="24"/>
                <w:szCs w:val="24"/>
              </w:rPr>
              <w:t>По результатам работы рабочих групп приняты нормативные правовые акты</w:t>
            </w:r>
            <w:r>
              <w:rPr>
                <w:rFonts w:eastAsia="Calibri"/>
                <w:sz w:val="24"/>
                <w:szCs w:val="24"/>
                <w:lang w:eastAsia="en-US"/>
              </w:rPr>
              <w:t>, актуализирующие</w:t>
            </w:r>
            <w:r>
              <w:rPr>
                <w:sz w:val="24"/>
                <w:szCs w:val="24"/>
              </w:rPr>
              <w:t xml:space="preserve"> обязательные требования, соблюдение которых оценивается при осуществлении федерального государственного надзора в области защиты прав потребителей.</w:t>
            </w:r>
          </w:p>
        </w:tc>
        <w:tc>
          <w:tcPr>
            <w:tcW w:w="5244" w:type="dxa"/>
            <w:shd w:val="clear" w:color="auto" w:fill="auto"/>
            <w:vAlign w:val="center"/>
          </w:tcPr>
          <w:p>
            <w:pPr>
              <w:spacing w:line="240" w:lineRule="atLeast"/>
              <w:jc w:val="center"/>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tabs>
                <w:tab w:val="left" w:pos="262"/>
              </w:tabs>
              <w:spacing w:line="240" w:lineRule="auto"/>
              <w:ind w:left="34"/>
              <w:rPr>
                <w:b/>
                <w:sz w:val="24"/>
                <w:szCs w:val="24"/>
              </w:rPr>
            </w:pPr>
            <w:r>
              <w:rPr>
                <w:b/>
                <w:sz w:val="24"/>
                <w:szCs w:val="24"/>
                <w:lang w:val="en-US"/>
              </w:rPr>
              <w:t>III</w:t>
            </w:r>
            <w:r>
              <w:rPr>
                <w:b/>
                <w:sz w:val="24"/>
                <w:szCs w:val="24"/>
              </w:rPr>
              <w:t xml:space="preserve"> этап (2019-2025 г.)</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3.28</w:t>
            </w:r>
          </w:p>
        </w:tc>
        <w:tc>
          <w:tcPr>
            <w:tcW w:w="6555" w:type="dxa"/>
            <w:shd w:val="clear" w:color="auto" w:fill="auto"/>
            <w:vAlign w:val="center"/>
          </w:tcPr>
          <w:p>
            <w:pPr>
              <w:tabs>
                <w:tab w:val="left" w:pos="262"/>
              </w:tabs>
              <w:spacing w:line="240" w:lineRule="auto"/>
              <w:ind w:left="34"/>
              <w:rPr>
                <w:sz w:val="24"/>
                <w:szCs w:val="24"/>
              </w:rPr>
            </w:pPr>
            <w:r>
              <w:rPr>
                <w:sz w:val="24"/>
                <w:szCs w:val="24"/>
              </w:rPr>
              <w:t>Приняты нормативные правовые акты, полностью актуализированы обязательные требования по видам контроля (надзора), осуществляемого Роспотребнадзором и используется механизм систематического выявления и пересмотра избыточных, устаревших и дублирующих обязательных требований.</w:t>
            </w:r>
          </w:p>
        </w:tc>
        <w:tc>
          <w:tcPr>
            <w:tcW w:w="5244" w:type="dxa"/>
            <w:shd w:val="clear" w:color="auto" w:fill="auto"/>
            <w:vAlign w:val="center"/>
          </w:tcPr>
          <w:p>
            <w:pPr>
              <w:spacing w:line="240" w:lineRule="atLeast"/>
              <w:jc w:val="center"/>
              <w:rPr>
                <w:rFonts w:eastAsia="Arial Unicode MS"/>
                <w:szCs w:val="28"/>
              </w:rPr>
            </w:pPr>
            <w:r>
              <w:rPr>
                <w:rFonts w:eastAsia="Arial Unicode MS"/>
                <w:sz w:val="24"/>
                <w:szCs w:val="24"/>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31.12.2019</w:t>
            </w:r>
          </w:p>
          <w:p>
            <w:pPr>
              <w:spacing w:line="240" w:lineRule="atLeast"/>
              <w:jc w:val="center"/>
              <w:rPr>
                <w:rFonts w:eastAsia="Arial Unicode MS"/>
                <w:sz w:val="24"/>
                <w:szCs w:val="24"/>
              </w:rPr>
            </w:pPr>
            <w:r>
              <w:rPr>
                <w:rFonts w:eastAsia="Arial Unicode MS"/>
                <w:sz w:val="24"/>
                <w:szCs w:val="24"/>
              </w:rPr>
              <w:t xml:space="preserve">31.12.2020 </w:t>
            </w:r>
          </w:p>
          <w:p>
            <w:pPr>
              <w:spacing w:line="240" w:lineRule="atLeast"/>
              <w:jc w:val="center"/>
              <w:rPr>
                <w:rFonts w:eastAsia="Arial Unicode MS"/>
                <w:sz w:val="24"/>
                <w:szCs w:val="24"/>
              </w:rPr>
            </w:pPr>
            <w:r>
              <w:rPr>
                <w:rFonts w:eastAsia="Arial Unicode MS"/>
                <w:sz w:val="24"/>
                <w:szCs w:val="24"/>
              </w:rPr>
              <w:t>31.12.2021</w:t>
            </w:r>
          </w:p>
          <w:p>
            <w:pPr>
              <w:spacing w:line="240" w:lineRule="atLeast"/>
              <w:jc w:val="center"/>
              <w:rPr>
                <w:rFonts w:eastAsia="Arial Unicode MS"/>
                <w:sz w:val="24"/>
                <w:szCs w:val="24"/>
              </w:rPr>
            </w:pPr>
            <w:r>
              <w:rPr>
                <w:rFonts w:eastAsia="Arial Unicode MS"/>
                <w:sz w:val="24"/>
                <w:szCs w:val="24"/>
              </w:rPr>
              <w:t>31.12.2022</w:t>
            </w:r>
          </w:p>
          <w:p>
            <w:pPr>
              <w:spacing w:line="240" w:lineRule="atLeast"/>
              <w:jc w:val="center"/>
              <w:rPr>
                <w:rFonts w:eastAsia="Arial Unicode MS"/>
                <w:sz w:val="24"/>
                <w:szCs w:val="24"/>
              </w:rPr>
            </w:pPr>
            <w:r>
              <w:rPr>
                <w:rFonts w:eastAsia="Arial Unicode MS"/>
                <w:sz w:val="24"/>
                <w:szCs w:val="24"/>
              </w:rPr>
              <w:t>31.12.2023</w:t>
            </w:r>
          </w:p>
          <w:p>
            <w:pPr>
              <w:spacing w:line="240" w:lineRule="atLeast"/>
              <w:jc w:val="center"/>
              <w:rPr>
                <w:rFonts w:eastAsia="Arial Unicode MS"/>
                <w:sz w:val="24"/>
                <w:szCs w:val="24"/>
              </w:rPr>
            </w:pPr>
            <w:r>
              <w:rPr>
                <w:rFonts w:eastAsia="Arial Unicode MS"/>
                <w:sz w:val="24"/>
                <w:szCs w:val="24"/>
              </w:rPr>
              <w:t>31.12.2024</w:t>
            </w:r>
          </w:p>
          <w:p>
            <w:pPr>
              <w:spacing w:line="240" w:lineRule="atLeast"/>
              <w:jc w:val="center"/>
              <w:rPr>
                <w:rFonts w:eastAsia="Arial Unicode MS"/>
                <w:sz w:val="24"/>
                <w:szCs w:val="24"/>
              </w:rPr>
            </w:pPr>
            <w:r>
              <w:rPr>
                <w:rFonts w:eastAsia="Arial Unicode MS"/>
                <w:sz w:val="24"/>
                <w:szCs w:val="24"/>
              </w:rPr>
              <w:t>31.12.2025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3.29</w:t>
            </w:r>
          </w:p>
        </w:tc>
        <w:tc>
          <w:tcPr>
            <w:tcW w:w="6555" w:type="dxa"/>
            <w:shd w:val="clear" w:color="auto" w:fill="auto"/>
            <w:vAlign w:val="center"/>
          </w:tcPr>
          <w:p>
            <w:pPr>
              <w:tabs>
                <w:tab w:val="left" w:pos="262"/>
              </w:tabs>
              <w:spacing w:line="240" w:lineRule="auto"/>
              <w:ind w:left="34"/>
              <w:rPr>
                <w:sz w:val="24"/>
                <w:szCs w:val="24"/>
              </w:rPr>
            </w:pPr>
            <w:r>
              <w:rPr>
                <w:rFonts w:eastAsia="Arial Unicode MS"/>
                <w:sz w:val="24"/>
                <w:szCs w:val="24"/>
                <w:lang w:eastAsia="en-US"/>
              </w:rPr>
              <w:t xml:space="preserve">По результатам экспертного обсуждения выявлены обязательные требования, требующие актуализации, обеспечена подготовка дорожных карт по внесению изменений в правовые акты, содержащие данные обязательные требования, по </w:t>
            </w:r>
            <w:r>
              <w:rPr>
                <w:sz w:val="24"/>
                <w:szCs w:val="24"/>
                <w:lang w:eastAsia="en-US"/>
              </w:rPr>
              <w:t>наиболее массовым видам предпринимательской деятельности и видам контроля (надзора)</w:t>
            </w:r>
          </w:p>
        </w:tc>
        <w:tc>
          <w:tcPr>
            <w:tcW w:w="5244"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ac"/>
              <w:spacing w:line="240" w:lineRule="atLeast"/>
              <w:ind w:left="0"/>
              <w:jc w:val="center"/>
              <w:outlineLvl w:val="0"/>
              <w:rPr>
                <w:rFonts w:eastAsia="Arial Unicode MS"/>
                <w:sz w:val="24"/>
                <w:szCs w:val="24"/>
              </w:rPr>
            </w:pPr>
            <w:r>
              <w:rPr>
                <w:rFonts w:eastAsia="Arial Unicode MS"/>
                <w:sz w:val="24"/>
                <w:szCs w:val="24"/>
              </w:rPr>
              <w:t>контрольная точка показателя</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tLeast"/>
              <w:jc w:val="center"/>
              <w:rPr>
                <w:rFonts w:eastAsia="Arial Unicode MS"/>
                <w:sz w:val="24"/>
                <w:szCs w:val="24"/>
              </w:rPr>
            </w:pPr>
            <w:r>
              <w:rPr>
                <w:rFonts w:eastAsia="Arial Unicode MS"/>
                <w:sz w:val="24"/>
                <w:szCs w:val="24"/>
              </w:rPr>
              <w:t>31.12.2019</w:t>
            </w:r>
          </w:p>
          <w:p>
            <w:pPr>
              <w:spacing w:line="240" w:lineRule="atLeast"/>
              <w:jc w:val="center"/>
              <w:rPr>
                <w:rFonts w:eastAsia="Arial Unicode MS"/>
                <w:sz w:val="24"/>
                <w:szCs w:val="24"/>
              </w:rPr>
            </w:pPr>
            <w:r>
              <w:rPr>
                <w:rFonts w:eastAsia="Arial Unicode MS"/>
                <w:sz w:val="24"/>
                <w:szCs w:val="24"/>
              </w:rPr>
              <w:t xml:space="preserve">31.12.2020 </w:t>
            </w:r>
          </w:p>
          <w:p>
            <w:pPr>
              <w:spacing w:line="240" w:lineRule="atLeast"/>
              <w:jc w:val="center"/>
              <w:rPr>
                <w:rFonts w:eastAsia="Arial Unicode MS"/>
                <w:sz w:val="24"/>
                <w:szCs w:val="24"/>
              </w:rPr>
            </w:pPr>
            <w:r>
              <w:rPr>
                <w:rFonts w:eastAsia="Arial Unicode MS"/>
                <w:sz w:val="24"/>
                <w:szCs w:val="24"/>
              </w:rPr>
              <w:t>31.12.2021</w:t>
            </w:r>
          </w:p>
          <w:p>
            <w:pPr>
              <w:spacing w:line="240" w:lineRule="atLeast"/>
              <w:jc w:val="center"/>
              <w:rPr>
                <w:rFonts w:eastAsia="Arial Unicode MS"/>
                <w:sz w:val="24"/>
                <w:szCs w:val="24"/>
              </w:rPr>
            </w:pPr>
            <w:r>
              <w:rPr>
                <w:rFonts w:eastAsia="Arial Unicode MS"/>
                <w:sz w:val="24"/>
                <w:szCs w:val="24"/>
              </w:rPr>
              <w:t>31.12.2022</w:t>
            </w:r>
          </w:p>
          <w:p>
            <w:pPr>
              <w:spacing w:line="240" w:lineRule="atLeast"/>
              <w:jc w:val="center"/>
              <w:rPr>
                <w:rFonts w:eastAsia="Arial Unicode MS"/>
                <w:sz w:val="24"/>
                <w:szCs w:val="24"/>
              </w:rPr>
            </w:pPr>
            <w:r>
              <w:rPr>
                <w:rFonts w:eastAsia="Arial Unicode MS"/>
                <w:sz w:val="24"/>
                <w:szCs w:val="24"/>
              </w:rPr>
              <w:t>31.12.2023</w:t>
            </w:r>
          </w:p>
          <w:p>
            <w:pPr>
              <w:spacing w:line="240" w:lineRule="atLeast"/>
              <w:jc w:val="center"/>
              <w:rPr>
                <w:rFonts w:eastAsia="Arial Unicode MS"/>
                <w:sz w:val="24"/>
                <w:szCs w:val="24"/>
              </w:rPr>
            </w:pPr>
            <w:r>
              <w:rPr>
                <w:rFonts w:eastAsia="Arial Unicode MS"/>
                <w:sz w:val="24"/>
                <w:szCs w:val="24"/>
              </w:rPr>
              <w:t>31.12.2024</w:t>
            </w:r>
          </w:p>
          <w:p>
            <w:pPr>
              <w:pStyle w:val="ac"/>
              <w:spacing w:line="240" w:lineRule="atLeast"/>
              <w:ind w:left="0"/>
              <w:jc w:val="center"/>
              <w:outlineLvl w:val="0"/>
              <w:rPr>
                <w:rFonts w:eastAsia="Arial Unicode MS"/>
                <w:bCs/>
                <w:sz w:val="24"/>
                <w:szCs w:val="24"/>
              </w:rPr>
            </w:pPr>
            <w:r>
              <w:rPr>
                <w:rFonts w:eastAsia="Arial Unicode MS"/>
                <w:sz w:val="24"/>
                <w:szCs w:val="24"/>
              </w:rPr>
              <w:t>31.12.2025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3.30</w:t>
            </w:r>
          </w:p>
        </w:tc>
        <w:tc>
          <w:tcPr>
            <w:tcW w:w="6555" w:type="dxa"/>
            <w:tcBorders>
              <w:top w:val="single" w:sz="4" w:space="0" w:color="auto"/>
              <w:left w:val="single" w:sz="4" w:space="0" w:color="auto"/>
              <w:bottom w:val="single" w:sz="4" w:space="0" w:color="auto"/>
              <w:right w:val="single" w:sz="4" w:space="0" w:color="auto"/>
            </w:tcBorders>
            <w:shd w:val="clear" w:color="auto" w:fill="FFFFFF"/>
          </w:tcPr>
          <w:p>
            <w:pPr>
              <w:spacing w:line="240" w:lineRule="atLeast"/>
              <w:outlineLvl w:val="0"/>
              <w:rPr>
                <w:rFonts w:eastAsia="Arial Unicode MS"/>
                <w:sz w:val="24"/>
                <w:szCs w:val="24"/>
              </w:rPr>
            </w:pPr>
            <w:r>
              <w:rPr>
                <w:sz w:val="24"/>
                <w:szCs w:val="24"/>
              </w:rPr>
              <w:t>Приняты нормативные правовые акты, актуализирующие обязательные требования</w:t>
            </w:r>
            <w:r>
              <w:rPr>
                <w:rFonts w:eastAsia="Arial Unicode MS"/>
                <w:sz w:val="24"/>
                <w:szCs w:val="24"/>
              </w:rPr>
              <w:t xml:space="preserve"> по контролируемым видам деятельности в области санитарно-эпидемиологического благополучия и защиты прав потребителей </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pPr>
              <w:pStyle w:val="ac"/>
              <w:spacing w:line="240" w:lineRule="atLeast"/>
              <w:ind w:left="0"/>
              <w:jc w:val="center"/>
              <w:outlineLvl w:val="0"/>
              <w:rPr>
                <w:rFonts w:eastAsia="Arial Unicode MS"/>
                <w:sz w:val="24"/>
                <w:szCs w:val="24"/>
              </w:rPr>
            </w:pPr>
            <w:r>
              <w:rPr>
                <w:rFonts w:eastAsia="Arial Unicode MS"/>
                <w:sz w:val="24"/>
                <w:szCs w:val="24"/>
              </w:rPr>
              <w:t>контрольная точка показателя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pPr>
              <w:spacing w:line="240" w:lineRule="atLeast"/>
              <w:jc w:val="center"/>
              <w:rPr>
                <w:rFonts w:eastAsia="Arial Unicode MS"/>
                <w:sz w:val="24"/>
                <w:szCs w:val="24"/>
              </w:rPr>
            </w:pPr>
            <w:r>
              <w:rPr>
                <w:rFonts w:eastAsia="Arial Unicode MS"/>
                <w:sz w:val="24"/>
                <w:szCs w:val="24"/>
              </w:rPr>
              <w:t>31.12.2019</w:t>
            </w:r>
          </w:p>
          <w:p>
            <w:pPr>
              <w:spacing w:line="240" w:lineRule="atLeast"/>
              <w:jc w:val="center"/>
              <w:rPr>
                <w:rFonts w:eastAsia="Arial Unicode MS"/>
                <w:sz w:val="24"/>
                <w:szCs w:val="24"/>
              </w:rPr>
            </w:pPr>
            <w:r>
              <w:rPr>
                <w:rFonts w:eastAsia="Arial Unicode MS"/>
                <w:sz w:val="24"/>
                <w:szCs w:val="24"/>
              </w:rPr>
              <w:t xml:space="preserve">31.12.2020 </w:t>
            </w:r>
          </w:p>
          <w:p>
            <w:pPr>
              <w:spacing w:line="240" w:lineRule="atLeast"/>
              <w:jc w:val="center"/>
              <w:rPr>
                <w:rFonts w:eastAsia="Arial Unicode MS"/>
                <w:sz w:val="24"/>
                <w:szCs w:val="24"/>
              </w:rPr>
            </w:pPr>
            <w:r>
              <w:rPr>
                <w:rFonts w:eastAsia="Arial Unicode MS"/>
                <w:sz w:val="24"/>
                <w:szCs w:val="24"/>
              </w:rPr>
              <w:t>31.12.2021</w:t>
            </w:r>
          </w:p>
          <w:p>
            <w:pPr>
              <w:spacing w:line="240" w:lineRule="atLeast"/>
              <w:jc w:val="center"/>
              <w:rPr>
                <w:rFonts w:eastAsia="Arial Unicode MS"/>
                <w:sz w:val="24"/>
                <w:szCs w:val="24"/>
              </w:rPr>
            </w:pPr>
            <w:r>
              <w:rPr>
                <w:rFonts w:eastAsia="Arial Unicode MS"/>
                <w:sz w:val="24"/>
                <w:szCs w:val="24"/>
              </w:rPr>
              <w:t>31.12.2022</w:t>
            </w:r>
          </w:p>
          <w:p>
            <w:pPr>
              <w:spacing w:line="240" w:lineRule="atLeast"/>
              <w:jc w:val="center"/>
              <w:rPr>
                <w:rFonts w:eastAsia="Arial Unicode MS"/>
                <w:sz w:val="24"/>
                <w:szCs w:val="24"/>
              </w:rPr>
            </w:pPr>
            <w:r>
              <w:rPr>
                <w:rFonts w:eastAsia="Arial Unicode MS"/>
                <w:sz w:val="24"/>
                <w:szCs w:val="24"/>
              </w:rPr>
              <w:t>31.12.2023</w:t>
            </w:r>
          </w:p>
          <w:p>
            <w:pPr>
              <w:spacing w:line="240" w:lineRule="atLeast"/>
              <w:jc w:val="center"/>
              <w:rPr>
                <w:rFonts w:eastAsia="Arial Unicode MS"/>
                <w:sz w:val="24"/>
                <w:szCs w:val="24"/>
              </w:rPr>
            </w:pPr>
            <w:r>
              <w:rPr>
                <w:rFonts w:eastAsia="Arial Unicode MS"/>
                <w:sz w:val="24"/>
                <w:szCs w:val="24"/>
              </w:rPr>
              <w:t>31.12.2024</w:t>
            </w:r>
          </w:p>
          <w:p>
            <w:pPr>
              <w:pStyle w:val="ac"/>
              <w:spacing w:line="240" w:lineRule="atLeast"/>
              <w:ind w:left="0"/>
              <w:jc w:val="center"/>
              <w:outlineLvl w:val="0"/>
              <w:rPr>
                <w:rFonts w:eastAsia="Arial Unicode MS"/>
                <w:bCs/>
                <w:sz w:val="24"/>
                <w:szCs w:val="24"/>
              </w:rPr>
            </w:pPr>
            <w:r>
              <w:rPr>
                <w:rFonts w:eastAsia="Arial Unicode MS"/>
                <w:sz w:val="24"/>
                <w:szCs w:val="24"/>
              </w:rPr>
              <w:t>31.12.2025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3.31</w:t>
            </w:r>
          </w:p>
        </w:tc>
        <w:tc>
          <w:tcPr>
            <w:tcW w:w="6555" w:type="dxa"/>
            <w:shd w:val="clear" w:color="auto" w:fill="auto"/>
          </w:tcPr>
          <w:p>
            <w:pPr>
              <w:spacing w:line="240" w:lineRule="atLeast"/>
              <w:outlineLvl w:val="0"/>
              <w:rPr>
                <w:rFonts w:eastAsia="Arial Unicode MS"/>
                <w:sz w:val="24"/>
                <w:szCs w:val="24"/>
                <w:u w:color="000000"/>
              </w:rPr>
            </w:pPr>
            <w:r>
              <w:rPr>
                <w:rFonts w:eastAsia="Arial Unicode MS"/>
                <w:sz w:val="24"/>
                <w:szCs w:val="24"/>
                <w:u w:color="000000"/>
              </w:rPr>
              <w:t>Роспотребнадзором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b"/>
                <w:rFonts w:eastAsia="Arial Unicode MS"/>
                <w:sz w:val="24"/>
                <w:szCs w:val="24"/>
                <w:u w:color="000000"/>
              </w:rPr>
              <w:footnoteReference w:id="17"/>
            </w:r>
          </w:p>
        </w:tc>
        <w:tc>
          <w:tcPr>
            <w:tcW w:w="5244" w:type="dxa"/>
            <w:shd w:val="clear" w:color="auto" w:fill="auto"/>
          </w:tcPr>
          <w:p>
            <w:pPr>
              <w:pStyle w:val="ac"/>
              <w:spacing w:line="240" w:lineRule="atLeast"/>
              <w:ind w:left="0"/>
              <w:jc w:val="center"/>
              <w:outlineLvl w:val="0"/>
              <w:rPr>
                <w:rFonts w:eastAsia="Arial Unicode MS"/>
                <w:sz w:val="24"/>
                <w:szCs w:val="24"/>
                <w:u w:color="000000"/>
              </w:rPr>
            </w:pPr>
            <w:r>
              <w:rPr>
                <w:rFonts w:eastAsia="Arial Unicode MS"/>
                <w:sz w:val="24"/>
                <w:szCs w:val="24"/>
                <w:u w:color="000000"/>
              </w:rPr>
              <w:t>контрольная точка показателя</w:t>
            </w:r>
          </w:p>
        </w:tc>
        <w:tc>
          <w:tcPr>
            <w:tcW w:w="2127" w:type="dxa"/>
            <w:shd w:val="clear" w:color="auto" w:fill="auto"/>
          </w:tcPr>
          <w:p>
            <w:pPr>
              <w:spacing w:line="240" w:lineRule="atLeast"/>
              <w:jc w:val="center"/>
              <w:rPr>
                <w:rFonts w:eastAsia="Arial Unicode MS"/>
                <w:sz w:val="24"/>
                <w:szCs w:val="24"/>
              </w:rPr>
            </w:pPr>
            <w:r>
              <w:rPr>
                <w:rFonts w:eastAsia="Arial Unicode MS"/>
                <w:sz w:val="24"/>
                <w:szCs w:val="24"/>
              </w:rPr>
              <w:t>31.12.2019</w:t>
            </w:r>
          </w:p>
          <w:p>
            <w:pPr>
              <w:spacing w:line="240" w:lineRule="atLeast"/>
              <w:jc w:val="center"/>
              <w:rPr>
                <w:rFonts w:eastAsia="Arial Unicode MS"/>
                <w:sz w:val="24"/>
                <w:szCs w:val="24"/>
              </w:rPr>
            </w:pPr>
            <w:r>
              <w:rPr>
                <w:rFonts w:eastAsia="Arial Unicode MS"/>
                <w:sz w:val="24"/>
                <w:szCs w:val="24"/>
              </w:rPr>
              <w:t xml:space="preserve">31.12.2020 </w:t>
            </w:r>
          </w:p>
          <w:p>
            <w:pPr>
              <w:spacing w:line="240" w:lineRule="atLeast"/>
              <w:jc w:val="center"/>
              <w:rPr>
                <w:rFonts w:eastAsia="Arial Unicode MS"/>
                <w:sz w:val="24"/>
                <w:szCs w:val="24"/>
              </w:rPr>
            </w:pPr>
            <w:r>
              <w:rPr>
                <w:rFonts w:eastAsia="Arial Unicode MS"/>
                <w:sz w:val="24"/>
                <w:szCs w:val="24"/>
              </w:rPr>
              <w:t>31.12.2021</w:t>
            </w:r>
          </w:p>
          <w:p>
            <w:pPr>
              <w:spacing w:line="240" w:lineRule="atLeast"/>
              <w:jc w:val="center"/>
              <w:rPr>
                <w:rFonts w:eastAsia="Arial Unicode MS"/>
                <w:sz w:val="24"/>
                <w:szCs w:val="24"/>
              </w:rPr>
            </w:pPr>
            <w:r>
              <w:rPr>
                <w:rFonts w:eastAsia="Arial Unicode MS"/>
                <w:sz w:val="24"/>
                <w:szCs w:val="24"/>
              </w:rPr>
              <w:t>31.12.2022</w:t>
            </w:r>
          </w:p>
          <w:p>
            <w:pPr>
              <w:spacing w:line="240" w:lineRule="atLeast"/>
              <w:jc w:val="center"/>
              <w:rPr>
                <w:rFonts w:eastAsia="Arial Unicode MS"/>
                <w:sz w:val="24"/>
                <w:szCs w:val="24"/>
              </w:rPr>
            </w:pPr>
            <w:r>
              <w:rPr>
                <w:rFonts w:eastAsia="Arial Unicode MS"/>
                <w:sz w:val="24"/>
                <w:szCs w:val="24"/>
              </w:rPr>
              <w:t>31.12.2023</w:t>
            </w:r>
          </w:p>
          <w:p>
            <w:pPr>
              <w:spacing w:line="240" w:lineRule="atLeast"/>
              <w:jc w:val="center"/>
              <w:rPr>
                <w:rFonts w:eastAsia="Arial Unicode MS"/>
                <w:sz w:val="24"/>
                <w:szCs w:val="24"/>
              </w:rPr>
            </w:pPr>
            <w:r>
              <w:rPr>
                <w:rFonts w:eastAsia="Arial Unicode MS"/>
                <w:sz w:val="24"/>
                <w:szCs w:val="24"/>
              </w:rPr>
              <w:t>31.12.2024</w:t>
            </w:r>
          </w:p>
          <w:p>
            <w:pPr>
              <w:pStyle w:val="ac"/>
              <w:spacing w:line="240" w:lineRule="atLeast"/>
              <w:ind w:left="0"/>
              <w:jc w:val="center"/>
              <w:outlineLvl w:val="0"/>
              <w:rPr>
                <w:rFonts w:eastAsia="Arial Unicode MS"/>
                <w:bCs/>
                <w:sz w:val="24"/>
                <w:szCs w:val="24"/>
                <w:u w:color="000000"/>
              </w:rPr>
            </w:pPr>
            <w:r>
              <w:rPr>
                <w:rFonts w:eastAsia="Arial Unicode MS"/>
                <w:sz w:val="24"/>
                <w:szCs w:val="24"/>
              </w:rPr>
              <w:t>31.12.2025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3.32</w:t>
            </w:r>
          </w:p>
        </w:tc>
        <w:tc>
          <w:tcPr>
            <w:tcW w:w="6555" w:type="dxa"/>
            <w:shd w:val="clear" w:color="auto" w:fill="auto"/>
          </w:tcPr>
          <w:p>
            <w:pPr>
              <w:spacing w:line="240" w:lineRule="atLeast"/>
              <w:jc w:val="left"/>
              <w:outlineLvl w:val="0"/>
              <w:rPr>
                <w:rFonts w:eastAsia="Arial Unicode MS"/>
                <w:sz w:val="24"/>
                <w:szCs w:val="24"/>
                <w:u w:color="000000"/>
              </w:rPr>
            </w:pPr>
            <w:r>
              <w:rPr>
                <w:rFonts w:eastAsia="Arial Unicode MS"/>
                <w:sz w:val="24"/>
                <w:szCs w:val="24"/>
                <w:u w:color="000000"/>
              </w:rPr>
              <w:t>Роспотребнадзором продолжена систематизация (выборка) обязательных требований по федеральному государственному санитарно-эпидемиологическому надзору и федеральному государственному надзору в области защиты прав потребителей в соответствии с подготовленной методикой для целей их использования в информационных системах</w:t>
            </w:r>
          </w:p>
        </w:tc>
        <w:tc>
          <w:tcPr>
            <w:tcW w:w="5244" w:type="dxa"/>
            <w:shd w:val="clear" w:color="auto" w:fill="auto"/>
          </w:tcPr>
          <w:p>
            <w:pPr>
              <w:pStyle w:val="ac"/>
              <w:spacing w:line="240" w:lineRule="atLeast"/>
              <w:ind w:left="0"/>
              <w:jc w:val="center"/>
              <w:outlineLvl w:val="0"/>
              <w:rPr>
                <w:rFonts w:eastAsia="Arial Unicode MS"/>
                <w:sz w:val="24"/>
                <w:szCs w:val="24"/>
                <w:u w:color="000000"/>
              </w:rPr>
            </w:pPr>
            <w:r>
              <w:rPr>
                <w:rFonts w:eastAsia="Arial Unicode MS"/>
                <w:sz w:val="24"/>
                <w:szCs w:val="24"/>
                <w:u w:color="000000"/>
              </w:rPr>
              <w:t>контрольная точка результата</w:t>
            </w:r>
          </w:p>
        </w:tc>
        <w:tc>
          <w:tcPr>
            <w:tcW w:w="2127" w:type="dxa"/>
            <w:shd w:val="clear" w:color="auto" w:fill="auto"/>
          </w:tcPr>
          <w:p>
            <w:pPr>
              <w:spacing w:line="240" w:lineRule="atLeast"/>
              <w:jc w:val="center"/>
              <w:rPr>
                <w:rFonts w:eastAsia="Arial Unicode MS"/>
                <w:sz w:val="24"/>
                <w:szCs w:val="24"/>
              </w:rPr>
            </w:pPr>
            <w:r>
              <w:rPr>
                <w:rFonts w:eastAsia="Arial Unicode MS"/>
                <w:sz w:val="24"/>
                <w:szCs w:val="24"/>
              </w:rPr>
              <w:t>31.12.2019</w:t>
            </w:r>
          </w:p>
          <w:p>
            <w:pPr>
              <w:spacing w:line="240" w:lineRule="atLeast"/>
              <w:jc w:val="center"/>
              <w:rPr>
                <w:rFonts w:eastAsia="Arial Unicode MS"/>
                <w:sz w:val="24"/>
                <w:szCs w:val="24"/>
              </w:rPr>
            </w:pPr>
            <w:r>
              <w:rPr>
                <w:rFonts w:eastAsia="Arial Unicode MS"/>
                <w:sz w:val="24"/>
                <w:szCs w:val="24"/>
              </w:rPr>
              <w:t xml:space="preserve">31.12.2020 </w:t>
            </w:r>
          </w:p>
          <w:p>
            <w:pPr>
              <w:spacing w:line="240" w:lineRule="atLeast"/>
              <w:jc w:val="center"/>
              <w:rPr>
                <w:rFonts w:eastAsia="Arial Unicode MS"/>
                <w:sz w:val="24"/>
                <w:szCs w:val="24"/>
              </w:rPr>
            </w:pPr>
            <w:r>
              <w:rPr>
                <w:rFonts w:eastAsia="Arial Unicode MS"/>
                <w:sz w:val="24"/>
                <w:szCs w:val="24"/>
              </w:rPr>
              <w:t>31.12.2021</w:t>
            </w:r>
          </w:p>
          <w:p>
            <w:pPr>
              <w:spacing w:line="240" w:lineRule="atLeast"/>
              <w:jc w:val="center"/>
              <w:rPr>
                <w:rFonts w:eastAsia="Arial Unicode MS"/>
                <w:sz w:val="24"/>
                <w:szCs w:val="24"/>
              </w:rPr>
            </w:pPr>
            <w:r>
              <w:rPr>
                <w:rFonts w:eastAsia="Arial Unicode MS"/>
                <w:sz w:val="24"/>
                <w:szCs w:val="24"/>
              </w:rPr>
              <w:t>31.12.2022</w:t>
            </w:r>
          </w:p>
          <w:p>
            <w:pPr>
              <w:spacing w:line="240" w:lineRule="atLeast"/>
              <w:jc w:val="center"/>
              <w:rPr>
                <w:rFonts w:eastAsia="Arial Unicode MS"/>
                <w:sz w:val="24"/>
                <w:szCs w:val="24"/>
              </w:rPr>
            </w:pPr>
            <w:r>
              <w:rPr>
                <w:rFonts w:eastAsia="Arial Unicode MS"/>
                <w:sz w:val="24"/>
                <w:szCs w:val="24"/>
              </w:rPr>
              <w:t>31.12.2023</w:t>
            </w:r>
          </w:p>
          <w:p>
            <w:pPr>
              <w:spacing w:line="240" w:lineRule="atLeast"/>
              <w:jc w:val="center"/>
              <w:rPr>
                <w:rFonts w:eastAsia="Arial Unicode MS"/>
                <w:sz w:val="24"/>
                <w:szCs w:val="24"/>
              </w:rPr>
            </w:pPr>
            <w:r>
              <w:rPr>
                <w:rFonts w:eastAsia="Arial Unicode MS"/>
                <w:sz w:val="24"/>
                <w:szCs w:val="24"/>
              </w:rPr>
              <w:t>31.12.2024</w:t>
            </w:r>
          </w:p>
          <w:p>
            <w:pPr>
              <w:pStyle w:val="ac"/>
              <w:spacing w:line="240" w:lineRule="atLeast"/>
              <w:ind w:left="0"/>
              <w:jc w:val="center"/>
              <w:outlineLvl w:val="0"/>
              <w:rPr>
                <w:rFonts w:eastAsia="Arial Unicode MS"/>
                <w:sz w:val="24"/>
                <w:szCs w:val="24"/>
                <w:u w:color="000000"/>
              </w:rPr>
            </w:pPr>
            <w:r>
              <w:rPr>
                <w:rFonts w:eastAsia="Arial Unicode MS"/>
                <w:sz w:val="24"/>
                <w:szCs w:val="24"/>
              </w:rPr>
              <w:t>31.12.2025</w:t>
            </w:r>
          </w:p>
        </w:tc>
      </w:tr>
      <w:tr>
        <w:trPr>
          <w:cantSplit/>
        </w:trPr>
        <w:tc>
          <w:tcPr>
            <w:tcW w:w="783" w:type="dxa"/>
            <w:shd w:val="clear" w:color="auto" w:fill="auto"/>
            <w:vAlign w:val="center"/>
          </w:tcPr>
          <w:p>
            <w:pPr>
              <w:spacing w:line="240" w:lineRule="atLeast"/>
              <w:jc w:val="center"/>
              <w:rPr>
                <w:rFonts w:eastAsia="Arial Unicode MS"/>
                <w:b/>
                <w:sz w:val="24"/>
                <w:szCs w:val="24"/>
              </w:rPr>
            </w:pPr>
            <w:r>
              <w:rPr>
                <w:rFonts w:eastAsia="Arial Unicode MS"/>
                <w:b/>
                <w:sz w:val="24"/>
                <w:szCs w:val="24"/>
              </w:rPr>
              <w:t>4.</w:t>
            </w: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Внедрение системы комплексной профилактики нарушения обязательных требований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01.01.2019</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lang w:val="en-US"/>
              </w:rPr>
              <w:t>I</w:t>
            </w:r>
            <w:r>
              <w:rPr>
                <w:rFonts w:eastAsia="Arial Unicode MS"/>
                <w:b/>
                <w:sz w:val="24"/>
                <w:szCs w:val="24"/>
              </w:rPr>
              <w:t xml:space="preserve"> этап (2017 г.)</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4.1.</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Опубликованы для всех видов контроля (надзора) (размещены на официальном сайте Роспотребнадзора в сети "Интернет") годовые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w:t>
            </w:r>
          </w:p>
        </w:tc>
        <w:tc>
          <w:tcPr>
            <w:tcW w:w="5244" w:type="dxa"/>
            <w:shd w:val="clear" w:color="auto" w:fill="auto"/>
            <w:vAlign w:val="center"/>
          </w:tcPr>
          <w:p>
            <w:pPr>
              <w:spacing w:line="240" w:lineRule="atLeast"/>
              <w:jc w:val="center"/>
              <w:rPr>
                <w:rFonts w:eastAsia="Arial Unicode MS"/>
                <w:szCs w:val="28"/>
              </w:rPr>
            </w:pPr>
            <w:r>
              <w:rPr>
                <w:rFonts w:eastAsia="Arial Unicode MS"/>
                <w:sz w:val="24"/>
                <w:szCs w:val="24"/>
                <w:u w:color="000000"/>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30.04.2017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4.2.</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Опубликованы для всех видов контроля (надзора) (размещены на официальном сайте в сети "Интернет") годовые доклады с руководством по соблюдению обязательных требований, дающие разъяснения, какое поведение является правомерным, а также разъяснения новых требований нормативных правовых актов, необходимых для их реализации организационных, технических мероприятий ("как делать нужно (можно)").</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30.04.2017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4.3.</w:t>
            </w:r>
          </w:p>
        </w:tc>
        <w:tc>
          <w:tcPr>
            <w:tcW w:w="6555" w:type="dxa"/>
            <w:shd w:val="clear" w:color="auto" w:fill="auto"/>
          </w:tcPr>
          <w:p>
            <w:pPr>
              <w:spacing w:line="240" w:lineRule="atLeast"/>
              <w:jc w:val="left"/>
              <w:rPr>
                <w:rFonts w:eastAsia="Arial Unicode MS"/>
                <w:sz w:val="24"/>
                <w:szCs w:val="24"/>
              </w:rPr>
            </w:pPr>
            <w:r>
              <w:rPr>
                <w:rFonts w:eastAsia="Arial Unicode MS"/>
                <w:sz w:val="24"/>
                <w:szCs w:val="24"/>
              </w:rPr>
              <w:t>Внедрен Стандарт комплексной профилактики, включая стандарт консультационной работы с электронными обращениями бизнеса, стандарт организации досудебного обжалования решений контрольно-надзорных органов, предусматривающий, в том числе, возможность осуществлять указанное обжалование в электронном виде с использованием функциональности "личного кабинета" поднадзорного субъекта в сети "Интернет"</w:t>
            </w:r>
          </w:p>
        </w:tc>
        <w:tc>
          <w:tcPr>
            <w:tcW w:w="5244" w:type="dxa"/>
            <w:shd w:val="clear" w:color="auto" w:fill="auto"/>
          </w:tcPr>
          <w:p>
            <w:pPr>
              <w:spacing w:line="240" w:lineRule="atLeast"/>
              <w:jc w:val="center"/>
              <w:rPr>
                <w:sz w:val="24"/>
                <w:szCs w:val="24"/>
              </w:rPr>
            </w:pPr>
            <w:r>
              <w:rPr>
                <w:sz w:val="24"/>
                <w:szCs w:val="24"/>
              </w:rPr>
              <w:t>контрольная точка результата</w:t>
            </w:r>
          </w:p>
        </w:tc>
        <w:tc>
          <w:tcPr>
            <w:tcW w:w="2127" w:type="dxa"/>
            <w:shd w:val="clear" w:color="auto" w:fill="auto"/>
          </w:tcPr>
          <w:p>
            <w:pPr>
              <w:spacing w:line="240" w:lineRule="atLeast"/>
              <w:ind w:right="180"/>
              <w:jc w:val="center"/>
              <w:rPr>
                <w:sz w:val="24"/>
                <w:szCs w:val="24"/>
              </w:rPr>
            </w:pPr>
            <w:r>
              <w:rPr>
                <w:rFonts w:eastAsia="Arial Unicode MS"/>
                <w:sz w:val="24"/>
                <w:szCs w:val="24"/>
                <w:u w:color="000000"/>
              </w:rPr>
              <w:t>31.08.2017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4.4.</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Внедрен 1-ый уровень Стандарта комплексной профилактики, в том числе внедрен механизм обучения (включая самообучение) подконтрольных субъектов, самостоятельного определения ими перечней предъявляемых к ним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 проверочных листов, содержащих обязательные требования</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tcPr>
          <w:p>
            <w:pPr>
              <w:spacing w:line="240" w:lineRule="auto"/>
              <w:jc w:val="center"/>
              <w:rPr>
                <w:rFonts w:eastAsia="Calibri"/>
                <w:sz w:val="24"/>
                <w:szCs w:val="24"/>
              </w:rPr>
            </w:pPr>
            <w:r>
              <w:rPr>
                <w:rFonts w:eastAsia="Calibri"/>
                <w:sz w:val="24"/>
                <w:szCs w:val="24"/>
              </w:rPr>
              <w:t>30.11.2017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4.5.</w:t>
            </w:r>
          </w:p>
        </w:tc>
        <w:tc>
          <w:tcPr>
            <w:tcW w:w="6555" w:type="dxa"/>
            <w:shd w:val="clear" w:color="auto" w:fill="auto"/>
          </w:tcPr>
          <w:p>
            <w:pPr>
              <w:suppressAutoHyphens/>
              <w:spacing w:line="240" w:lineRule="auto"/>
              <w:rPr>
                <w:rFonts w:eastAsia="Calibri"/>
                <w:sz w:val="24"/>
                <w:szCs w:val="24"/>
                <w:lang w:eastAsia="en-US"/>
              </w:rPr>
            </w:pPr>
            <w:r>
              <w:rPr>
                <w:rFonts w:eastAsia="Calibri"/>
                <w:sz w:val="24"/>
                <w:szCs w:val="24"/>
                <w:lang w:eastAsia="en-US"/>
              </w:rPr>
              <w:t>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в том числе результатов проведенных контрольно-надзорных мероприятий,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p>
        </w:tc>
        <w:tc>
          <w:tcPr>
            <w:tcW w:w="5244" w:type="dxa"/>
            <w:shd w:val="clear" w:color="auto" w:fill="auto"/>
          </w:tcPr>
          <w:p>
            <w:pPr>
              <w:suppressAutoHyphens/>
              <w:spacing w:line="240" w:lineRule="auto"/>
              <w:jc w:val="center"/>
              <w:rPr>
                <w:rFonts w:eastAsia="Calibri"/>
                <w:sz w:val="24"/>
                <w:szCs w:val="24"/>
                <w:lang w:eastAsia="en-US"/>
              </w:rPr>
            </w:pPr>
            <w:r>
              <w:rPr>
                <w:rFonts w:eastAsia="Arial Unicode MS"/>
                <w:sz w:val="24"/>
                <w:szCs w:val="24"/>
                <w:u w:color="000000"/>
              </w:rPr>
              <w:t>контрольная точка показателя</w:t>
            </w:r>
          </w:p>
        </w:tc>
        <w:tc>
          <w:tcPr>
            <w:tcW w:w="2127" w:type="dxa"/>
            <w:shd w:val="clear" w:color="auto" w:fill="auto"/>
          </w:tcPr>
          <w:p>
            <w:pPr>
              <w:spacing w:line="240" w:lineRule="auto"/>
              <w:jc w:val="center"/>
              <w:rPr>
                <w:rFonts w:eastAsia="Calibri"/>
                <w:sz w:val="24"/>
                <w:szCs w:val="24"/>
              </w:rPr>
            </w:pPr>
            <w:r>
              <w:rPr>
                <w:rFonts w:eastAsia="Calibri"/>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tcPr>
          <w:p>
            <w:pPr>
              <w:suppressAutoHyphens/>
              <w:spacing w:line="240" w:lineRule="auto"/>
              <w:ind w:firstLine="317"/>
              <w:rPr>
                <w:rFonts w:eastAsia="Calibri"/>
                <w:b/>
                <w:sz w:val="24"/>
                <w:szCs w:val="24"/>
                <w:lang w:eastAsia="en-US"/>
              </w:rPr>
            </w:pPr>
            <w:r>
              <w:rPr>
                <w:rFonts w:eastAsia="Calibri"/>
                <w:b/>
                <w:sz w:val="24"/>
                <w:szCs w:val="24"/>
                <w:lang w:eastAsia="en-US"/>
              </w:rPr>
              <w:t>Этап II (2018 год):</w:t>
            </w:r>
          </w:p>
        </w:tc>
        <w:tc>
          <w:tcPr>
            <w:tcW w:w="5244" w:type="dxa"/>
            <w:shd w:val="clear" w:color="auto" w:fill="auto"/>
          </w:tcPr>
          <w:p>
            <w:pPr>
              <w:suppressAutoHyphens/>
              <w:spacing w:line="240" w:lineRule="auto"/>
              <w:jc w:val="center"/>
              <w:rPr>
                <w:rFonts w:eastAsia="Calibri"/>
                <w:sz w:val="24"/>
                <w:szCs w:val="24"/>
                <w:lang w:eastAsia="en-US"/>
              </w:rPr>
            </w:pPr>
          </w:p>
        </w:tc>
        <w:tc>
          <w:tcPr>
            <w:tcW w:w="2127" w:type="dxa"/>
            <w:shd w:val="clear" w:color="auto" w:fill="auto"/>
          </w:tcPr>
          <w:p>
            <w:pPr>
              <w:spacing w:line="240" w:lineRule="auto"/>
              <w:jc w:val="center"/>
              <w:rPr>
                <w:rFonts w:eastAsia="Calibri"/>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4.6.</w:t>
            </w:r>
          </w:p>
        </w:tc>
        <w:tc>
          <w:tcPr>
            <w:tcW w:w="6555" w:type="dxa"/>
            <w:shd w:val="clear" w:color="auto" w:fill="auto"/>
          </w:tcPr>
          <w:p>
            <w:pPr>
              <w:spacing w:line="240" w:lineRule="atLeast"/>
              <w:jc w:val="left"/>
              <w:rPr>
                <w:rFonts w:eastAsia="Arial Unicode MS"/>
                <w:sz w:val="24"/>
                <w:szCs w:val="24"/>
                <w:u w:color="000000"/>
              </w:rPr>
            </w:pPr>
            <w:r>
              <w:rPr>
                <w:rFonts w:eastAsia="Arial Unicode MS"/>
                <w:sz w:val="24"/>
                <w:szCs w:val="24"/>
                <w:u w:color="000000"/>
              </w:rPr>
              <w:t xml:space="preserve">Опубликованы для всех видов контроля (надзора) (размещены на официальном сайте в сети "Интернет") </w:t>
            </w:r>
            <w:r>
              <w:rPr>
                <w:rFonts w:eastAsia="Arial Unicode MS"/>
                <w:sz w:val="24"/>
                <w:szCs w:val="24"/>
              </w:rPr>
              <w:t xml:space="preserve">доклады по правоприменительной практике, статистике типовых и массовых нарушений обязательных требований с возможными мероприятиями по их устранению </w:t>
            </w:r>
            <w:r>
              <w:rPr>
                <w:rFonts w:eastAsia="Arial Unicode MS"/>
                <w:sz w:val="24"/>
                <w:szCs w:val="24"/>
              </w:rPr>
              <w:br/>
              <w:t>("как делать нельзя")</w:t>
            </w:r>
          </w:p>
        </w:tc>
        <w:tc>
          <w:tcPr>
            <w:tcW w:w="5244" w:type="dxa"/>
            <w:shd w:val="clear" w:color="auto" w:fill="auto"/>
          </w:tcPr>
          <w:p>
            <w:pPr>
              <w:spacing w:line="240" w:lineRule="atLeast"/>
              <w:jc w:val="center"/>
              <w:rPr>
                <w:sz w:val="24"/>
                <w:szCs w:val="24"/>
              </w:rPr>
            </w:pPr>
            <w:r>
              <w:rPr>
                <w:sz w:val="24"/>
                <w:szCs w:val="24"/>
              </w:rPr>
              <w:t>контрольная точка показателя</w:t>
            </w:r>
          </w:p>
        </w:tc>
        <w:tc>
          <w:tcPr>
            <w:tcW w:w="2127" w:type="dxa"/>
            <w:shd w:val="clear" w:color="auto" w:fill="auto"/>
          </w:tcPr>
          <w:p>
            <w:pPr>
              <w:spacing w:line="240" w:lineRule="auto"/>
              <w:jc w:val="center"/>
              <w:rPr>
                <w:rFonts w:eastAsia="Calibri"/>
                <w:sz w:val="24"/>
                <w:szCs w:val="24"/>
              </w:rPr>
            </w:pPr>
            <w:r>
              <w:rPr>
                <w:rFonts w:eastAsia="Calibri"/>
                <w:sz w:val="24"/>
                <w:szCs w:val="24"/>
              </w:rPr>
              <w:t>30.04.2018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4.7.</w:t>
            </w:r>
          </w:p>
        </w:tc>
        <w:tc>
          <w:tcPr>
            <w:tcW w:w="6555" w:type="dxa"/>
            <w:shd w:val="clear" w:color="auto" w:fill="auto"/>
          </w:tcPr>
          <w:p>
            <w:pPr>
              <w:spacing w:line="240" w:lineRule="atLeast"/>
              <w:jc w:val="left"/>
              <w:rPr>
                <w:rFonts w:eastAsia="Arial Unicode MS"/>
                <w:sz w:val="24"/>
                <w:szCs w:val="24"/>
                <w:u w:color="000000"/>
              </w:rPr>
            </w:pPr>
            <w:r>
              <w:rPr>
                <w:rFonts w:eastAsia="Arial Unicode MS"/>
                <w:sz w:val="24"/>
                <w:szCs w:val="24"/>
                <w:u w:color="000000"/>
              </w:rPr>
              <w:t xml:space="preserve">Опубликованы для всех видов контроля (надзора) (размещены на официальном сайте в сети "Интернет") </w:t>
            </w:r>
            <w:r>
              <w:rPr>
                <w:rFonts w:eastAsia="Arial Unicode MS"/>
                <w:sz w:val="24"/>
                <w:szCs w:val="24"/>
              </w:rPr>
              <w:t xml:space="preserve">доклады с руководством по соблюдению обязательных требований, дающим разъяснение, какое поведение является правомерным, а также </w:t>
            </w:r>
            <w:r>
              <w:rPr>
                <w:rFonts w:eastAsia="Arial Unicode MS"/>
                <w:sz w:val="24"/>
                <w:szCs w:val="24"/>
                <w:u w:color="000000"/>
              </w:rPr>
              <w:t>разъяснение новых требований нормативных правовых актов, необходимых для их реализации</w:t>
            </w:r>
            <w:r>
              <w:rPr>
                <w:sz w:val="24"/>
                <w:szCs w:val="24"/>
              </w:rPr>
              <w:t xml:space="preserve"> </w:t>
            </w:r>
            <w:r>
              <w:rPr>
                <w:rFonts w:eastAsia="Arial Unicode MS"/>
                <w:sz w:val="24"/>
                <w:szCs w:val="24"/>
                <w:u w:color="000000"/>
              </w:rPr>
              <w:t xml:space="preserve">организационных, технических мероприятий </w:t>
            </w:r>
            <w:r>
              <w:rPr>
                <w:rFonts w:eastAsia="Arial Unicode MS"/>
                <w:sz w:val="24"/>
                <w:szCs w:val="24"/>
              </w:rPr>
              <w:t>("как делать нужно (можно)")</w:t>
            </w:r>
          </w:p>
        </w:tc>
        <w:tc>
          <w:tcPr>
            <w:tcW w:w="5244" w:type="dxa"/>
            <w:shd w:val="clear" w:color="auto" w:fill="auto"/>
          </w:tcPr>
          <w:p>
            <w:pPr>
              <w:spacing w:line="240" w:lineRule="atLeast"/>
              <w:jc w:val="center"/>
              <w:rPr>
                <w:sz w:val="24"/>
                <w:szCs w:val="24"/>
              </w:rPr>
            </w:pPr>
            <w:r>
              <w:rPr>
                <w:sz w:val="24"/>
                <w:szCs w:val="24"/>
              </w:rPr>
              <w:t>контрольная точка показателя</w:t>
            </w:r>
          </w:p>
        </w:tc>
        <w:tc>
          <w:tcPr>
            <w:tcW w:w="2127" w:type="dxa"/>
            <w:shd w:val="clear" w:color="auto" w:fill="auto"/>
          </w:tcPr>
          <w:p>
            <w:pPr>
              <w:spacing w:line="240" w:lineRule="auto"/>
              <w:jc w:val="center"/>
              <w:rPr>
                <w:rFonts w:eastAsia="Calibri"/>
                <w:sz w:val="24"/>
                <w:szCs w:val="24"/>
              </w:rPr>
            </w:pPr>
            <w:r>
              <w:rPr>
                <w:rFonts w:eastAsia="Calibri"/>
                <w:sz w:val="24"/>
                <w:szCs w:val="24"/>
              </w:rPr>
              <w:t>30.04.2018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4.8.</w:t>
            </w:r>
          </w:p>
        </w:tc>
        <w:tc>
          <w:tcPr>
            <w:tcW w:w="6555" w:type="dxa"/>
            <w:shd w:val="clear" w:color="auto" w:fill="auto"/>
          </w:tcPr>
          <w:p>
            <w:pPr>
              <w:spacing w:line="240" w:lineRule="atLeast"/>
              <w:jc w:val="left"/>
              <w:rPr>
                <w:rFonts w:eastAsia="Arial Unicode MS"/>
                <w:sz w:val="24"/>
                <w:szCs w:val="24"/>
                <w:u w:color="000000"/>
              </w:rPr>
            </w:pPr>
            <w:r>
              <w:rPr>
                <w:rFonts w:eastAsia="Arial Unicode MS"/>
                <w:sz w:val="24"/>
                <w:szCs w:val="24"/>
                <w:u w:color="000000"/>
              </w:rPr>
              <w:t xml:space="preserve">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их результатов </w:t>
            </w:r>
            <w:r>
              <w:rPr>
                <w:rFonts w:eastAsia="Arial Unicode MS"/>
                <w:sz w:val="24"/>
                <w:szCs w:val="24"/>
                <w:u w:color="000000"/>
              </w:rPr>
              <w:br/>
              <w:t>в сети Интернет</w:t>
            </w:r>
          </w:p>
        </w:tc>
        <w:tc>
          <w:tcPr>
            <w:tcW w:w="5244" w:type="dxa"/>
            <w:shd w:val="clear" w:color="auto" w:fill="auto"/>
          </w:tcPr>
          <w:p>
            <w:pPr>
              <w:spacing w:line="240" w:lineRule="atLeast"/>
              <w:jc w:val="center"/>
              <w:rPr>
                <w:sz w:val="24"/>
                <w:szCs w:val="24"/>
              </w:rPr>
            </w:pPr>
            <w:r>
              <w:rPr>
                <w:rFonts w:eastAsia="Arial Unicode MS"/>
                <w:sz w:val="24"/>
                <w:szCs w:val="24"/>
                <w:u w:color="000000"/>
              </w:rPr>
              <w:t>контрольная точка результата</w:t>
            </w:r>
          </w:p>
        </w:tc>
        <w:tc>
          <w:tcPr>
            <w:tcW w:w="2127" w:type="dxa"/>
            <w:shd w:val="clear" w:color="auto" w:fill="auto"/>
          </w:tcPr>
          <w:p>
            <w:pPr>
              <w:spacing w:line="240" w:lineRule="atLeast"/>
              <w:ind w:right="180"/>
              <w:jc w:val="center"/>
              <w:rPr>
                <w:rFonts w:eastAsia="Arial Unicode MS"/>
                <w:sz w:val="24"/>
                <w:szCs w:val="24"/>
                <w:u w:color="000000"/>
              </w:rPr>
            </w:pPr>
            <w:r>
              <w:rPr>
                <w:rFonts w:eastAsia="Arial Unicode MS"/>
                <w:sz w:val="24"/>
                <w:szCs w:val="24"/>
                <w:u w:color="000000"/>
              </w:rPr>
              <w:t>31.10.2018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4.9.</w:t>
            </w:r>
          </w:p>
        </w:tc>
        <w:tc>
          <w:tcPr>
            <w:tcW w:w="6555" w:type="dxa"/>
            <w:shd w:val="clear" w:color="auto" w:fill="auto"/>
            <w:vAlign w:val="center"/>
          </w:tcPr>
          <w:p>
            <w:pPr>
              <w:spacing w:line="240" w:lineRule="atLeast"/>
              <w:ind w:left="33"/>
              <w:jc w:val="left"/>
              <w:rPr>
                <w:rFonts w:eastAsia="Arial Unicode MS"/>
                <w:sz w:val="24"/>
                <w:szCs w:val="24"/>
                <w:u w:color="000000"/>
              </w:rPr>
            </w:pPr>
            <w:r>
              <w:rPr>
                <w:rFonts w:eastAsia="Arial Unicode MS"/>
                <w:sz w:val="24"/>
                <w:szCs w:val="24"/>
              </w:rPr>
              <w:t>Внедрен 2-й уровень Стандарта комплексной профилактики</w:t>
            </w:r>
          </w:p>
        </w:tc>
        <w:tc>
          <w:tcPr>
            <w:tcW w:w="5244" w:type="dxa"/>
            <w:shd w:val="clear" w:color="auto" w:fill="auto"/>
          </w:tcPr>
          <w:p>
            <w:pPr>
              <w:spacing w:line="240" w:lineRule="atLeast"/>
              <w:jc w:val="center"/>
              <w:rPr>
                <w:sz w:val="24"/>
                <w:szCs w:val="24"/>
              </w:rPr>
            </w:pPr>
            <w:r>
              <w:rPr>
                <w:sz w:val="24"/>
                <w:szCs w:val="24"/>
              </w:rPr>
              <w:t>контрольная точка показателя</w:t>
            </w:r>
          </w:p>
        </w:tc>
        <w:tc>
          <w:tcPr>
            <w:tcW w:w="2127" w:type="dxa"/>
            <w:shd w:val="clear" w:color="auto" w:fill="auto"/>
          </w:tcPr>
          <w:p>
            <w:pPr>
              <w:spacing w:line="240" w:lineRule="atLeast"/>
              <w:ind w:right="180"/>
              <w:jc w:val="center"/>
              <w:rPr>
                <w:rFonts w:eastAsia="Arial Unicode MS"/>
                <w:sz w:val="24"/>
                <w:szCs w:val="24"/>
                <w:u w:color="000000"/>
              </w:rPr>
            </w:pPr>
            <w:r>
              <w:rPr>
                <w:rFonts w:eastAsia="Arial Unicode MS"/>
                <w:sz w:val="24"/>
                <w:szCs w:val="24"/>
                <w:u w:color="000000"/>
              </w:rPr>
              <w:t>30.11.2018 </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ind w:left="33"/>
              <w:jc w:val="left"/>
              <w:rPr>
                <w:rFonts w:eastAsia="Arial Unicode MS"/>
                <w:b/>
                <w:sz w:val="24"/>
                <w:szCs w:val="24"/>
              </w:rPr>
            </w:pPr>
            <w:r>
              <w:rPr>
                <w:rFonts w:eastAsia="Arial Unicode MS"/>
                <w:b/>
                <w:sz w:val="24"/>
                <w:szCs w:val="24"/>
              </w:rPr>
              <w:t>Этап III (2019 - 2020 годы):</w:t>
            </w:r>
          </w:p>
        </w:tc>
        <w:tc>
          <w:tcPr>
            <w:tcW w:w="5244" w:type="dxa"/>
            <w:shd w:val="clear" w:color="auto" w:fill="auto"/>
          </w:tcPr>
          <w:p>
            <w:pPr>
              <w:spacing w:line="240" w:lineRule="atLeast"/>
              <w:jc w:val="center"/>
              <w:rPr>
                <w:sz w:val="24"/>
                <w:szCs w:val="24"/>
              </w:rPr>
            </w:pPr>
          </w:p>
        </w:tc>
        <w:tc>
          <w:tcPr>
            <w:tcW w:w="2127" w:type="dxa"/>
            <w:shd w:val="clear" w:color="auto" w:fill="auto"/>
          </w:tcPr>
          <w:p>
            <w:pPr>
              <w:spacing w:line="240" w:lineRule="atLeast"/>
              <w:ind w:right="180"/>
              <w:jc w:val="center"/>
              <w:rPr>
                <w:rFonts w:eastAsia="Arial Unicode MS"/>
                <w:sz w:val="24"/>
                <w:szCs w:val="24"/>
                <w:u w:color="000000"/>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4.10.</w:t>
            </w:r>
          </w:p>
        </w:tc>
        <w:tc>
          <w:tcPr>
            <w:tcW w:w="6555" w:type="dxa"/>
            <w:shd w:val="clear" w:color="auto" w:fill="auto"/>
          </w:tcPr>
          <w:p>
            <w:pPr>
              <w:spacing w:line="240" w:lineRule="atLeast"/>
              <w:jc w:val="left"/>
              <w:rPr>
                <w:rFonts w:eastAsia="Arial Unicode MS"/>
                <w:sz w:val="24"/>
                <w:szCs w:val="24"/>
                <w:u w:color="000000"/>
              </w:rPr>
            </w:pPr>
            <w:r>
              <w:rPr>
                <w:rFonts w:eastAsia="Arial Unicode MS"/>
                <w:sz w:val="24"/>
                <w:szCs w:val="24"/>
                <w:u w:color="000000"/>
              </w:rPr>
              <w:t xml:space="preserve">Опубликованы для всех видов контроля (надзора) (размещены на официальном сайте в сети "Интернет") </w:t>
            </w:r>
            <w:r>
              <w:rPr>
                <w:rFonts w:eastAsia="Arial Unicode MS"/>
                <w:sz w:val="24"/>
                <w:szCs w:val="24"/>
              </w:rPr>
              <w:t xml:space="preserve">доклады по правоприменительной практике, статистике типовых и массовых нарушений обязательных требований с возможными мероприятиями по их устранению </w:t>
            </w:r>
            <w:r>
              <w:rPr>
                <w:rFonts w:eastAsia="Arial Unicode MS"/>
                <w:sz w:val="24"/>
                <w:szCs w:val="24"/>
              </w:rPr>
              <w:br/>
              <w:t>("как делать нельзя")</w:t>
            </w:r>
          </w:p>
        </w:tc>
        <w:tc>
          <w:tcPr>
            <w:tcW w:w="5244" w:type="dxa"/>
            <w:shd w:val="clear" w:color="auto" w:fill="auto"/>
          </w:tcPr>
          <w:p>
            <w:pPr>
              <w:spacing w:line="240" w:lineRule="atLeast"/>
              <w:jc w:val="center"/>
              <w:rPr>
                <w:sz w:val="24"/>
                <w:szCs w:val="24"/>
              </w:rPr>
            </w:pPr>
            <w:r>
              <w:rPr>
                <w:sz w:val="24"/>
                <w:szCs w:val="24"/>
              </w:rPr>
              <w:t>контрольная точка показателя</w:t>
            </w:r>
          </w:p>
        </w:tc>
        <w:tc>
          <w:tcPr>
            <w:tcW w:w="2127" w:type="dxa"/>
            <w:shd w:val="clear" w:color="auto" w:fill="auto"/>
          </w:tcPr>
          <w:p>
            <w:pPr>
              <w:spacing w:line="240" w:lineRule="atLeast"/>
              <w:ind w:right="180"/>
              <w:jc w:val="center"/>
              <w:rPr>
                <w:rFonts w:eastAsia="Arial Unicode MS"/>
                <w:sz w:val="24"/>
                <w:szCs w:val="24"/>
                <w:u w:color="000000"/>
              </w:rPr>
            </w:pPr>
            <w:r>
              <w:rPr>
                <w:rFonts w:eastAsia="Calibri"/>
                <w:sz w:val="24"/>
                <w:szCs w:val="24"/>
              </w:rPr>
              <w:t>30.04.2019</w:t>
            </w:r>
          </w:p>
        </w:tc>
      </w:tr>
      <w:tr>
        <w:trPr>
          <w:cantSplit/>
          <w:trHeight w:val="2230"/>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4.11.</w:t>
            </w:r>
          </w:p>
        </w:tc>
        <w:tc>
          <w:tcPr>
            <w:tcW w:w="6555" w:type="dxa"/>
            <w:shd w:val="clear" w:color="auto" w:fill="auto"/>
          </w:tcPr>
          <w:p>
            <w:pPr>
              <w:spacing w:line="240" w:lineRule="atLeast"/>
              <w:jc w:val="left"/>
              <w:rPr>
                <w:rFonts w:eastAsia="Arial Unicode MS"/>
                <w:sz w:val="24"/>
                <w:szCs w:val="24"/>
                <w:u w:color="000000"/>
              </w:rPr>
            </w:pPr>
            <w:r>
              <w:rPr>
                <w:rFonts w:eastAsia="Arial Unicode MS"/>
                <w:sz w:val="24"/>
                <w:szCs w:val="24"/>
                <w:u w:color="000000"/>
              </w:rPr>
              <w:t xml:space="preserve">Опубликованы для всех видов контроля (надзора) (размещены на официальном сайте в сети "Интернет") </w:t>
            </w:r>
            <w:r>
              <w:rPr>
                <w:rFonts w:eastAsia="Arial Unicode MS"/>
                <w:sz w:val="24"/>
                <w:szCs w:val="24"/>
              </w:rPr>
              <w:t xml:space="preserve">доклады с руководством по соблюдению обязательных требований, дающим разъяснение, какое поведение является правомерным, а также </w:t>
            </w:r>
            <w:r>
              <w:rPr>
                <w:rFonts w:eastAsia="Arial Unicode MS"/>
                <w:sz w:val="24"/>
                <w:szCs w:val="24"/>
                <w:u w:color="000000"/>
              </w:rPr>
              <w:t>разъяснение новых требований нормативных правовых актов, необходимых для их реализации</w:t>
            </w:r>
            <w:r>
              <w:rPr>
                <w:sz w:val="24"/>
                <w:szCs w:val="24"/>
              </w:rPr>
              <w:t xml:space="preserve"> </w:t>
            </w:r>
            <w:r>
              <w:rPr>
                <w:rFonts w:eastAsia="Arial Unicode MS"/>
                <w:sz w:val="24"/>
                <w:szCs w:val="24"/>
                <w:u w:color="000000"/>
              </w:rPr>
              <w:t xml:space="preserve">организационных, технических мероприятий </w:t>
            </w:r>
            <w:r>
              <w:rPr>
                <w:rFonts w:eastAsia="Arial Unicode MS"/>
                <w:sz w:val="24"/>
                <w:szCs w:val="24"/>
              </w:rPr>
              <w:t>("как делать нужно (можно)")</w:t>
            </w:r>
          </w:p>
        </w:tc>
        <w:tc>
          <w:tcPr>
            <w:tcW w:w="5244" w:type="dxa"/>
            <w:shd w:val="clear" w:color="auto" w:fill="auto"/>
          </w:tcPr>
          <w:p>
            <w:pPr>
              <w:spacing w:line="240" w:lineRule="atLeast"/>
              <w:jc w:val="center"/>
              <w:rPr>
                <w:sz w:val="24"/>
                <w:szCs w:val="24"/>
              </w:rPr>
            </w:pPr>
            <w:r>
              <w:rPr>
                <w:sz w:val="24"/>
                <w:szCs w:val="24"/>
              </w:rPr>
              <w:t>контрольная точка показателя</w:t>
            </w:r>
          </w:p>
        </w:tc>
        <w:tc>
          <w:tcPr>
            <w:tcW w:w="2127" w:type="dxa"/>
            <w:shd w:val="clear" w:color="auto" w:fill="auto"/>
          </w:tcPr>
          <w:p>
            <w:pPr>
              <w:spacing w:line="240" w:lineRule="atLeast"/>
              <w:ind w:right="180"/>
              <w:jc w:val="center"/>
              <w:rPr>
                <w:rFonts w:eastAsia="Arial Unicode MS"/>
                <w:sz w:val="24"/>
                <w:szCs w:val="24"/>
                <w:u w:color="000000"/>
              </w:rPr>
            </w:pPr>
            <w:r>
              <w:rPr>
                <w:rFonts w:eastAsia="Calibri"/>
                <w:sz w:val="24"/>
                <w:szCs w:val="24"/>
              </w:rPr>
              <w:t>30.04.2019</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4.12.</w:t>
            </w:r>
          </w:p>
        </w:tc>
        <w:tc>
          <w:tcPr>
            <w:tcW w:w="6555" w:type="dxa"/>
            <w:shd w:val="clear" w:color="auto" w:fill="auto"/>
          </w:tcPr>
          <w:p>
            <w:pPr>
              <w:spacing w:line="240" w:lineRule="atLeast"/>
              <w:jc w:val="left"/>
              <w:rPr>
                <w:rFonts w:eastAsia="Arial Unicode MS"/>
                <w:sz w:val="24"/>
                <w:szCs w:val="24"/>
                <w:u w:color="000000"/>
              </w:rPr>
            </w:pPr>
            <w:r>
              <w:rPr>
                <w:rFonts w:eastAsia="Arial Unicode MS"/>
                <w:sz w:val="24"/>
                <w:szCs w:val="24"/>
                <w:u w:color="000000"/>
              </w:rPr>
              <w:t xml:space="preserve">Внедрены в полном объеме механизмы обучения (включая самообучение) подконтрольных субъектов, </w:t>
            </w:r>
          </w:p>
          <w:p>
            <w:pPr>
              <w:spacing w:line="240" w:lineRule="atLeast"/>
              <w:jc w:val="left"/>
              <w:rPr>
                <w:rFonts w:eastAsia="Arial Unicode MS"/>
                <w:sz w:val="24"/>
                <w:szCs w:val="24"/>
                <w:u w:color="000000"/>
              </w:rPr>
            </w:pPr>
            <w:r>
              <w:rPr>
                <w:rFonts w:eastAsia="Arial Unicode MS"/>
                <w:sz w:val="24"/>
                <w:szCs w:val="24"/>
                <w:u w:color="000000"/>
              </w:rPr>
              <w:t>в том числе с использованием "Личного кабинета" в сети "Интернет"</w:t>
            </w:r>
          </w:p>
        </w:tc>
        <w:tc>
          <w:tcPr>
            <w:tcW w:w="5244" w:type="dxa"/>
            <w:shd w:val="clear" w:color="auto" w:fill="auto"/>
          </w:tcPr>
          <w:p>
            <w:pPr>
              <w:jc w:val="center"/>
            </w:pPr>
            <w:r>
              <w:rPr>
                <w:rFonts w:eastAsia="Arial Unicode MS"/>
                <w:sz w:val="24"/>
                <w:szCs w:val="24"/>
                <w:u w:color="000000"/>
              </w:rPr>
              <w:t>контрольная точка показателя</w:t>
            </w:r>
          </w:p>
        </w:tc>
        <w:tc>
          <w:tcPr>
            <w:tcW w:w="2127" w:type="dxa"/>
            <w:shd w:val="clear" w:color="auto" w:fill="auto"/>
          </w:tcPr>
          <w:p>
            <w:pPr>
              <w:spacing w:line="240" w:lineRule="atLeast"/>
              <w:ind w:right="180"/>
              <w:jc w:val="center"/>
              <w:rPr>
                <w:rFonts w:eastAsia="Calibri"/>
                <w:sz w:val="24"/>
                <w:szCs w:val="24"/>
              </w:rPr>
            </w:pPr>
            <w:r>
              <w:rPr>
                <w:rFonts w:eastAsia="Calibri"/>
                <w:sz w:val="24"/>
                <w:szCs w:val="24"/>
              </w:rPr>
              <w:t>31.12.2025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4.13.</w:t>
            </w:r>
          </w:p>
        </w:tc>
        <w:tc>
          <w:tcPr>
            <w:tcW w:w="6555" w:type="dxa"/>
            <w:shd w:val="clear" w:color="auto" w:fill="auto"/>
          </w:tcPr>
          <w:p>
            <w:pPr>
              <w:spacing w:line="240" w:lineRule="atLeast"/>
              <w:jc w:val="left"/>
              <w:rPr>
                <w:rFonts w:eastAsia="Arial Unicode MS"/>
                <w:sz w:val="24"/>
                <w:szCs w:val="24"/>
                <w:u w:color="000000"/>
              </w:rPr>
            </w:pPr>
            <w:r>
              <w:rPr>
                <w:rFonts w:eastAsia="Arial Unicode MS"/>
                <w:sz w:val="24"/>
                <w:szCs w:val="24"/>
                <w:u w:color="000000"/>
              </w:rPr>
              <w:t>Внедрены в полном объеме механизмы самостоятельного определения подконтрольным субъектом перечней предъявляемых к нему обязательных требований (самообследование на основе заполнения анкет и (или) опросных листов), в том числе с использованием "Личного кабинета" в сети "Интернет".</w:t>
            </w:r>
          </w:p>
        </w:tc>
        <w:tc>
          <w:tcPr>
            <w:tcW w:w="5244" w:type="dxa"/>
            <w:shd w:val="clear" w:color="auto" w:fill="auto"/>
          </w:tcPr>
          <w:p>
            <w:pPr>
              <w:jc w:val="center"/>
            </w:pPr>
            <w:r>
              <w:rPr>
                <w:rFonts w:eastAsia="Arial Unicode MS"/>
                <w:sz w:val="24"/>
                <w:szCs w:val="24"/>
                <w:u w:color="000000"/>
              </w:rPr>
              <w:t>контрольная точка показателя</w:t>
            </w:r>
          </w:p>
        </w:tc>
        <w:tc>
          <w:tcPr>
            <w:tcW w:w="2127" w:type="dxa"/>
            <w:shd w:val="clear" w:color="auto" w:fill="auto"/>
          </w:tcPr>
          <w:p>
            <w:pPr>
              <w:spacing w:line="240" w:lineRule="atLeast"/>
              <w:ind w:right="180"/>
              <w:jc w:val="center"/>
              <w:rPr>
                <w:rFonts w:eastAsia="Calibri"/>
                <w:sz w:val="24"/>
                <w:szCs w:val="24"/>
              </w:rPr>
            </w:pPr>
            <w:r>
              <w:rPr>
                <w:rFonts w:eastAsia="Calibri"/>
                <w:sz w:val="24"/>
                <w:szCs w:val="24"/>
              </w:rPr>
              <w:t>31.12.2025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4.14.</w:t>
            </w:r>
          </w:p>
        </w:tc>
        <w:tc>
          <w:tcPr>
            <w:tcW w:w="6555" w:type="dxa"/>
            <w:shd w:val="clear" w:color="auto" w:fill="auto"/>
            <w:vAlign w:val="center"/>
          </w:tcPr>
          <w:p>
            <w:pPr>
              <w:spacing w:line="240" w:lineRule="atLeast"/>
              <w:jc w:val="left"/>
              <w:rPr>
                <w:rFonts w:eastAsia="Arial Unicode MS"/>
                <w:sz w:val="24"/>
                <w:szCs w:val="24"/>
                <w:u w:color="000000"/>
              </w:rPr>
            </w:pPr>
            <w:r>
              <w:rPr>
                <w:rFonts w:eastAsia="Arial Unicode MS"/>
                <w:sz w:val="24"/>
                <w:szCs w:val="24"/>
              </w:rPr>
              <w:t>По всем видам контроля (надзора) внедрен 2-й уровень Стандарта комплексной профилактики</w:t>
            </w:r>
          </w:p>
        </w:tc>
        <w:tc>
          <w:tcPr>
            <w:tcW w:w="5244" w:type="dxa"/>
            <w:shd w:val="clear" w:color="auto" w:fill="auto"/>
          </w:tcPr>
          <w:p>
            <w:pPr>
              <w:spacing w:line="240" w:lineRule="atLeast"/>
              <w:jc w:val="center"/>
              <w:rPr>
                <w:sz w:val="24"/>
                <w:szCs w:val="24"/>
              </w:rPr>
            </w:pPr>
            <w:r>
              <w:rPr>
                <w:sz w:val="24"/>
                <w:szCs w:val="24"/>
              </w:rPr>
              <w:t>контрольная точка показателя</w:t>
            </w:r>
          </w:p>
        </w:tc>
        <w:tc>
          <w:tcPr>
            <w:tcW w:w="2127" w:type="dxa"/>
            <w:shd w:val="clear" w:color="auto" w:fill="auto"/>
          </w:tcPr>
          <w:p>
            <w:pPr>
              <w:spacing w:line="240" w:lineRule="atLeast"/>
              <w:ind w:right="180"/>
              <w:jc w:val="center"/>
              <w:rPr>
                <w:rFonts w:eastAsia="Arial Unicode MS"/>
                <w:sz w:val="24"/>
                <w:szCs w:val="24"/>
                <w:u w:color="000000"/>
              </w:rPr>
            </w:pPr>
            <w:r>
              <w:rPr>
                <w:rFonts w:eastAsia="Arial Unicode MS"/>
                <w:sz w:val="24"/>
                <w:szCs w:val="24"/>
                <w:u w:color="000000"/>
              </w:rPr>
              <w:t>30.11.2020</w:t>
            </w:r>
          </w:p>
        </w:tc>
      </w:tr>
      <w:tr>
        <w:trPr>
          <w:cantSplit/>
        </w:trPr>
        <w:tc>
          <w:tcPr>
            <w:tcW w:w="783" w:type="dxa"/>
            <w:shd w:val="clear" w:color="auto" w:fill="auto"/>
            <w:vAlign w:val="center"/>
          </w:tcPr>
          <w:p>
            <w:pPr>
              <w:spacing w:line="240" w:lineRule="atLeast"/>
              <w:jc w:val="center"/>
              <w:rPr>
                <w:rFonts w:eastAsia="Arial Unicode MS"/>
                <w:b/>
                <w:sz w:val="24"/>
                <w:szCs w:val="24"/>
              </w:rPr>
            </w:pPr>
            <w:r>
              <w:rPr>
                <w:rFonts w:eastAsia="Arial Unicode MS"/>
                <w:b/>
                <w:sz w:val="24"/>
                <w:szCs w:val="24"/>
              </w:rPr>
              <w:t>5.</w:t>
            </w: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Внедрение эффективных механизмов кадровой политики в деятельности контрольно-надзорных органов</w:t>
            </w:r>
          </w:p>
        </w:tc>
        <w:tc>
          <w:tcPr>
            <w:tcW w:w="5244" w:type="dxa"/>
            <w:shd w:val="clear" w:color="auto" w:fill="auto"/>
          </w:tcPr>
          <w:p>
            <w:pPr>
              <w:jc w:val="center"/>
              <w:rPr>
                <w:sz w:val="24"/>
                <w:szCs w:val="24"/>
              </w:rPr>
            </w:pPr>
            <w:r>
              <w:rPr>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01.01.2019</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tabs>
                <w:tab w:val="left" w:pos="262"/>
              </w:tabs>
              <w:spacing w:line="240" w:lineRule="auto"/>
              <w:rPr>
                <w:b/>
                <w:sz w:val="24"/>
                <w:szCs w:val="24"/>
              </w:rPr>
            </w:pPr>
            <w:r>
              <w:rPr>
                <w:b/>
                <w:sz w:val="24"/>
                <w:szCs w:val="24"/>
              </w:rPr>
              <w:t xml:space="preserve">Этап 1 (2017 год) </w:t>
            </w:r>
          </w:p>
        </w:tc>
        <w:tc>
          <w:tcPr>
            <w:tcW w:w="5244" w:type="dxa"/>
            <w:shd w:val="clear" w:color="auto" w:fill="auto"/>
            <w:vAlign w:val="center"/>
          </w:tcPr>
          <w:p>
            <w:pPr>
              <w:spacing w:line="240" w:lineRule="auto"/>
              <w:jc w:val="center"/>
              <w:rPr>
                <w:rFonts w:eastAsia="Arial Unicode MS"/>
                <w:sz w:val="24"/>
                <w:szCs w:val="24"/>
              </w:rPr>
            </w:pPr>
          </w:p>
        </w:tc>
        <w:tc>
          <w:tcPr>
            <w:tcW w:w="2127" w:type="dxa"/>
            <w:shd w:val="clear" w:color="auto" w:fill="auto"/>
            <w:vAlign w:val="center"/>
          </w:tcPr>
          <w:p>
            <w:pPr>
              <w:spacing w:line="240" w:lineRule="auto"/>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5.1</w:t>
            </w:r>
          </w:p>
        </w:tc>
        <w:tc>
          <w:tcPr>
            <w:tcW w:w="6555" w:type="dxa"/>
            <w:shd w:val="clear" w:color="auto" w:fill="auto"/>
            <w:vAlign w:val="center"/>
          </w:tcPr>
          <w:p>
            <w:pPr>
              <w:tabs>
                <w:tab w:val="left" w:pos="262"/>
              </w:tabs>
              <w:spacing w:line="240" w:lineRule="auto"/>
              <w:rPr>
                <w:sz w:val="24"/>
                <w:szCs w:val="24"/>
              </w:rPr>
            </w:pPr>
            <w:r>
              <w:rPr>
                <w:sz w:val="24"/>
                <w:szCs w:val="24"/>
              </w:rPr>
              <w:t>Проведен комплексный аудит 1-го уровня для оценки качества функциональных процессов контрольно-надзорной деятельности и их кадрового обеспечения</w:t>
            </w:r>
          </w:p>
        </w:tc>
        <w:tc>
          <w:tcPr>
            <w:tcW w:w="5244" w:type="dxa"/>
            <w:shd w:val="clear" w:color="auto" w:fill="auto"/>
          </w:tcPr>
          <w:p>
            <w:pPr>
              <w:jc w:val="center"/>
              <w:rPr>
                <w:sz w:val="24"/>
                <w:szCs w:val="24"/>
              </w:rPr>
            </w:pPr>
            <w:r>
              <w:rPr>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31.05.2017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5.2</w:t>
            </w:r>
          </w:p>
        </w:tc>
        <w:tc>
          <w:tcPr>
            <w:tcW w:w="6555" w:type="dxa"/>
            <w:shd w:val="clear" w:color="auto" w:fill="auto"/>
            <w:vAlign w:val="center"/>
          </w:tcPr>
          <w:p>
            <w:pPr>
              <w:tabs>
                <w:tab w:val="left" w:pos="262"/>
              </w:tabs>
              <w:spacing w:line="240" w:lineRule="auto"/>
              <w:rPr>
                <w:sz w:val="24"/>
                <w:szCs w:val="24"/>
              </w:rPr>
            </w:pPr>
            <w:r>
              <w:rPr>
                <w:sz w:val="24"/>
                <w:szCs w:val="24"/>
              </w:rPr>
              <w:t>Разработаны детализированные квалификационные требования к специальностям, направлениям подготовки, знаниям и умениям, которые необходимы для замещения должностей федеральной государственной гражданской службы с учетом области и вида профессиональной служебной деятельности Роспотребнадзора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 xml:space="preserve">31.05.2017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5.3</w:t>
            </w:r>
          </w:p>
        </w:tc>
        <w:tc>
          <w:tcPr>
            <w:tcW w:w="6555" w:type="dxa"/>
            <w:shd w:val="clear" w:color="auto" w:fill="auto"/>
            <w:vAlign w:val="center"/>
          </w:tcPr>
          <w:p>
            <w:pPr>
              <w:tabs>
                <w:tab w:val="left" w:pos="262"/>
              </w:tabs>
              <w:spacing w:line="240" w:lineRule="auto"/>
              <w:rPr>
                <w:sz w:val="24"/>
                <w:szCs w:val="24"/>
              </w:rPr>
            </w:pPr>
            <w:r>
              <w:rPr>
                <w:sz w:val="24"/>
                <w:szCs w:val="24"/>
              </w:rPr>
              <w:t>Проведена стратегическая сессия с руководством Роспотребнадзора по результатам комплексного аудита, направленная на обучение современным методам реализации контрольно-надзорной деятельности, развитие управленческих компетенций</w:t>
            </w:r>
          </w:p>
        </w:tc>
        <w:tc>
          <w:tcPr>
            <w:tcW w:w="5244" w:type="dxa"/>
            <w:shd w:val="clear" w:color="auto" w:fill="auto"/>
          </w:tcPr>
          <w:p>
            <w:pPr>
              <w:jc w:val="center"/>
              <w:rPr>
                <w:sz w:val="24"/>
                <w:szCs w:val="24"/>
              </w:rPr>
            </w:pPr>
            <w:r>
              <w:rPr>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30.06.2017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5.4</w:t>
            </w:r>
          </w:p>
        </w:tc>
        <w:tc>
          <w:tcPr>
            <w:tcW w:w="6555" w:type="dxa"/>
            <w:shd w:val="clear" w:color="auto" w:fill="auto"/>
            <w:vAlign w:val="center"/>
          </w:tcPr>
          <w:p>
            <w:pPr>
              <w:tabs>
                <w:tab w:val="left" w:pos="262"/>
              </w:tabs>
              <w:spacing w:line="240" w:lineRule="auto"/>
              <w:rPr>
                <w:sz w:val="24"/>
                <w:szCs w:val="24"/>
              </w:rPr>
            </w:pPr>
            <w:r>
              <w:rPr>
                <w:sz w:val="24"/>
                <w:szCs w:val="24"/>
              </w:rPr>
              <w:t xml:space="preserve">Утверждены актуализированные должностные регламенты руководителей территориальных органов Роспотребнадзора и их заместителей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01.07.2017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5.5</w:t>
            </w:r>
          </w:p>
        </w:tc>
        <w:tc>
          <w:tcPr>
            <w:tcW w:w="6555" w:type="dxa"/>
            <w:shd w:val="clear" w:color="auto" w:fill="auto"/>
            <w:vAlign w:val="center"/>
          </w:tcPr>
          <w:p>
            <w:pPr>
              <w:tabs>
                <w:tab w:val="left" w:pos="262"/>
              </w:tabs>
              <w:spacing w:line="240" w:lineRule="auto"/>
              <w:rPr>
                <w:sz w:val="24"/>
                <w:szCs w:val="24"/>
              </w:rPr>
            </w:pPr>
            <w:r>
              <w:rPr>
                <w:sz w:val="24"/>
                <w:szCs w:val="24"/>
              </w:rPr>
              <w:t xml:space="preserve">Разработаны темы программ обучения и профессионального развития кадрового состава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01.07.2017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5.6</w:t>
            </w:r>
          </w:p>
        </w:tc>
        <w:tc>
          <w:tcPr>
            <w:tcW w:w="6555" w:type="dxa"/>
            <w:shd w:val="clear" w:color="auto" w:fill="auto"/>
            <w:vAlign w:val="center"/>
          </w:tcPr>
          <w:p>
            <w:pPr>
              <w:tabs>
                <w:tab w:val="left" w:pos="262"/>
              </w:tabs>
              <w:spacing w:line="240" w:lineRule="auto"/>
              <w:rPr>
                <w:sz w:val="24"/>
                <w:szCs w:val="24"/>
              </w:rPr>
            </w:pPr>
            <w:r>
              <w:rPr>
                <w:sz w:val="24"/>
                <w:szCs w:val="24"/>
              </w:rPr>
              <w:t>Утверждены типовые должностные регламенты федеральных государственных гражданских служащих, уполномоченных на осуществление государственного контроля (надзора)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 xml:space="preserve">01.10.2017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5.7</w:t>
            </w:r>
          </w:p>
        </w:tc>
        <w:tc>
          <w:tcPr>
            <w:tcW w:w="6555" w:type="dxa"/>
            <w:shd w:val="clear" w:color="auto" w:fill="auto"/>
            <w:vAlign w:val="center"/>
          </w:tcPr>
          <w:p>
            <w:pPr>
              <w:tabs>
                <w:tab w:val="left" w:pos="262"/>
              </w:tabs>
              <w:spacing w:line="240" w:lineRule="auto"/>
              <w:rPr>
                <w:sz w:val="24"/>
                <w:szCs w:val="24"/>
              </w:rPr>
            </w:pPr>
            <w:r>
              <w:rPr>
                <w:sz w:val="24"/>
                <w:szCs w:val="24"/>
              </w:rPr>
              <w:t xml:space="preserve">Разработана (актуализирована) централизованная методика проведения конкурсов на замещение вакантных должностей и включения в кадровый резерв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01.08.2017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5.8</w:t>
            </w:r>
          </w:p>
        </w:tc>
        <w:tc>
          <w:tcPr>
            <w:tcW w:w="6555" w:type="dxa"/>
            <w:shd w:val="clear" w:color="auto" w:fill="auto"/>
            <w:vAlign w:val="center"/>
          </w:tcPr>
          <w:p>
            <w:pPr>
              <w:tabs>
                <w:tab w:val="left" w:pos="262"/>
              </w:tabs>
              <w:spacing w:line="240" w:lineRule="auto"/>
              <w:rPr>
                <w:sz w:val="24"/>
                <w:szCs w:val="24"/>
              </w:rPr>
            </w:pPr>
            <w:r>
              <w:rPr>
                <w:sz w:val="24"/>
                <w:szCs w:val="24"/>
              </w:rPr>
              <w:t>Разработан Стандарт кадрового менеджмента Роспотребнадзора, адаптированный с учетом специфики деятельности и позволяющий переориентировать деятельность структурных подразделений и территориальных органов Роспотребнадзора на риск-ориентированный подход, а также внедрить современные технологии кадровой работы</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15.08.2017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5.9</w:t>
            </w:r>
          </w:p>
        </w:tc>
        <w:tc>
          <w:tcPr>
            <w:tcW w:w="6555" w:type="dxa"/>
            <w:shd w:val="clear" w:color="auto" w:fill="auto"/>
            <w:vAlign w:val="center"/>
          </w:tcPr>
          <w:p>
            <w:pPr>
              <w:tabs>
                <w:tab w:val="left" w:pos="262"/>
              </w:tabs>
              <w:spacing w:line="240" w:lineRule="auto"/>
              <w:rPr>
                <w:sz w:val="24"/>
                <w:szCs w:val="24"/>
              </w:rPr>
            </w:pPr>
            <w:r>
              <w:rPr>
                <w:sz w:val="24"/>
                <w:szCs w:val="24"/>
              </w:rPr>
              <w:t xml:space="preserve">Разработан комплекс тестовых вопросов, позволяющих оценить мотивацию и оценку кадрового состава в целях разработки кадровой стратегии Роспотребнадзора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01.10.2017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5.10</w:t>
            </w:r>
          </w:p>
        </w:tc>
        <w:tc>
          <w:tcPr>
            <w:tcW w:w="6555" w:type="dxa"/>
            <w:shd w:val="clear" w:color="auto" w:fill="auto"/>
            <w:vAlign w:val="center"/>
          </w:tcPr>
          <w:p>
            <w:pPr>
              <w:tabs>
                <w:tab w:val="left" w:pos="262"/>
              </w:tabs>
              <w:spacing w:line="240" w:lineRule="auto"/>
              <w:rPr>
                <w:sz w:val="24"/>
                <w:szCs w:val="24"/>
              </w:rPr>
            </w:pPr>
            <w:r>
              <w:rPr>
                <w:sz w:val="24"/>
                <w:szCs w:val="24"/>
              </w:rPr>
              <w:t>Применен комплекс компьютерного тестирования на основе тестовых вопросов Минтруда России (модель компетенций «руководитель», модель компетенций «инспектор»)</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30.10.2017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5.11</w:t>
            </w:r>
          </w:p>
        </w:tc>
        <w:tc>
          <w:tcPr>
            <w:tcW w:w="6555" w:type="dxa"/>
            <w:shd w:val="clear" w:color="auto" w:fill="auto"/>
            <w:vAlign w:val="center"/>
          </w:tcPr>
          <w:p>
            <w:pPr>
              <w:tabs>
                <w:tab w:val="left" w:pos="262"/>
              </w:tabs>
              <w:spacing w:line="240" w:lineRule="auto"/>
              <w:rPr>
                <w:sz w:val="24"/>
                <w:szCs w:val="24"/>
              </w:rPr>
            </w:pPr>
            <w:r>
              <w:rPr>
                <w:sz w:val="24"/>
                <w:szCs w:val="24"/>
              </w:rPr>
              <w:t>Проводится на основании разработанного Минтрудом России комплекса компьютерное тестирование гражданских служащих Роспотребнадзора (модель компетенций «руководитель», модель компетенций «инспектор»)</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30.10.2017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5.12</w:t>
            </w:r>
          </w:p>
        </w:tc>
        <w:tc>
          <w:tcPr>
            <w:tcW w:w="6555" w:type="dxa"/>
            <w:shd w:val="clear" w:color="auto" w:fill="auto"/>
            <w:vAlign w:val="center"/>
          </w:tcPr>
          <w:p>
            <w:pPr>
              <w:tabs>
                <w:tab w:val="left" w:pos="262"/>
              </w:tabs>
              <w:spacing w:line="240" w:lineRule="auto"/>
              <w:rPr>
                <w:sz w:val="24"/>
                <w:szCs w:val="24"/>
              </w:rPr>
            </w:pPr>
            <w:r>
              <w:rPr>
                <w:rFonts w:eastAsia="Calibri"/>
                <w:sz w:val="24"/>
                <w:szCs w:val="24"/>
              </w:rPr>
              <w:t xml:space="preserve">Внедрены технологии </w:t>
            </w:r>
            <w:r>
              <w:rPr>
                <w:sz w:val="24"/>
                <w:szCs w:val="24"/>
              </w:rPr>
              <w:t>привлечения и отбора кандидатов на замещение должностей гражданской службы в Роспотребнадзоре, основанные на модели компетенций гражданских служащих</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30.11.2017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5.13</w:t>
            </w:r>
          </w:p>
        </w:tc>
        <w:tc>
          <w:tcPr>
            <w:tcW w:w="6555" w:type="dxa"/>
            <w:shd w:val="clear" w:color="auto" w:fill="auto"/>
            <w:vAlign w:val="center"/>
          </w:tcPr>
          <w:p>
            <w:pPr>
              <w:tabs>
                <w:tab w:val="left" w:pos="262"/>
              </w:tabs>
              <w:spacing w:line="240" w:lineRule="auto"/>
              <w:rPr>
                <w:sz w:val="24"/>
                <w:szCs w:val="24"/>
              </w:rPr>
            </w:pPr>
            <w:r>
              <w:rPr>
                <w:sz w:val="24"/>
                <w:szCs w:val="24"/>
              </w:rPr>
              <w:t>Разработаны системы материальной и нематериальной мотивации гражданских служащих, осуществляющих контрольно-надзорные полномочия</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5.14</w:t>
            </w:r>
          </w:p>
        </w:tc>
        <w:tc>
          <w:tcPr>
            <w:tcW w:w="6555" w:type="dxa"/>
            <w:shd w:val="clear" w:color="auto" w:fill="auto"/>
            <w:vAlign w:val="center"/>
          </w:tcPr>
          <w:p>
            <w:pPr>
              <w:tabs>
                <w:tab w:val="left" w:pos="262"/>
              </w:tabs>
              <w:spacing w:line="240" w:lineRule="auto"/>
              <w:rPr>
                <w:sz w:val="24"/>
                <w:szCs w:val="24"/>
              </w:rPr>
            </w:pPr>
            <w:r>
              <w:rPr>
                <w:sz w:val="24"/>
                <w:szCs w:val="24"/>
              </w:rPr>
              <w:t>Проведена ежегодная (текущая) оценка эффективности и результативности профессиональной служебной деятельности гражданских служащих, их компетенций, а также профессиональных и личностных качеств, необходимых для исполнения должностных обязанностей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5.15</w:t>
            </w:r>
          </w:p>
        </w:tc>
        <w:tc>
          <w:tcPr>
            <w:tcW w:w="6555" w:type="dxa"/>
            <w:shd w:val="clear" w:color="auto" w:fill="auto"/>
            <w:vAlign w:val="center"/>
          </w:tcPr>
          <w:p>
            <w:pPr>
              <w:tabs>
                <w:tab w:val="left" w:pos="262"/>
              </w:tabs>
              <w:spacing w:line="240" w:lineRule="auto"/>
              <w:rPr>
                <w:sz w:val="24"/>
                <w:szCs w:val="24"/>
              </w:rPr>
            </w:pPr>
            <w:r>
              <w:rPr>
                <w:sz w:val="24"/>
                <w:szCs w:val="24"/>
              </w:rPr>
              <w:t>Организовано обучение специалистов кадровой службы Роспотребнадзора в области управления персоналом</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контрольная точка показателя </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5.16</w:t>
            </w:r>
          </w:p>
        </w:tc>
        <w:tc>
          <w:tcPr>
            <w:tcW w:w="6555" w:type="dxa"/>
            <w:shd w:val="clear" w:color="auto" w:fill="auto"/>
            <w:vAlign w:val="center"/>
          </w:tcPr>
          <w:p>
            <w:pPr>
              <w:tabs>
                <w:tab w:val="left" w:pos="262"/>
              </w:tabs>
              <w:spacing w:line="240" w:lineRule="auto"/>
              <w:rPr>
                <w:sz w:val="24"/>
                <w:szCs w:val="24"/>
              </w:rPr>
            </w:pPr>
            <w:r>
              <w:rPr>
                <w:sz w:val="24"/>
                <w:szCs w:val="24"/>
              </w:rPr>
              <w:t>Принято участие в мероприятиях по профессиональному развитию сотрудников кадровых служб – специалистов в HR-технологиях федеральных органов исполнительной власти по дополнительным профессиональным программам в области управления персоналом (HR-менеджмента)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5.17</w:t>
            </w:r>
          </w:p>
        </w:tc>
        <w:tc>
          <w:tcPr>
            <w:tcW w:w="6555" w:type="dxa"/>
            <w:shd w:val="clear" w:color="auto" w:fill="auto"/>
            <w:vAlign w:val="center"/>
          </w:tcPr>
          <w:p>
            <w:pPr>
              <w:tabs>
                <w:tab w:val="left" w:pos="262"/>
              </w:tabs>
              <w:spacing w:line="240" w:lineRule="auto"/>
              <w:rPr>
                <w:sz w:val="24"/>
                <w:szCs w:val="24"/>
              </w:rPr>
            </w:pPr>
            <w:r>
              <w:rPr>
                <w:sz w:val="24"/>
                <w:szCs w:val="24"/>
              </w:rPr>
              <w:t>Проведено обучение, в том числе дистанционно, управленческих команд в центральном аппарате и территориальных органах современным методам реализации контрольно-надзорной деятельности, управленческим компетенциям (soft-skills, управление изменениями, навыки проектного управления)</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5.18</w:t>
            </w:r>
          </w:p>
        </w:tc>
        <w:tc>
          <w:tcPr>
            <w:tcW w:w="6555" w:type="dxa"/>
            <w:shd w:val="clear" w:color="auto" w:fill="auto"/>
            <w:vAlign w:val="center"/>
          </w:tcPr>
          <w:p>
            <w:pPr>
              <w:tabs>
                <w:tab w:val="left" w:pos="262"/>
              </w:tabs>
              <w:spacing w:line="240" w:lineRule="auto"/>
              <w:rPr>
                <w:sz w:val="24"/>
                <w:szCs w:val="24"/>
              </w:rPr>
            </w:pPr>
            <w:r>
              <w:rPr>
                <w:sz w:val="24"/>
                <w:szCs w:val="24"/>
              </w:rPr>
              <w:t xml:space="preserve">Применен комплекс компьютерного тестирования на основе тестовых вопросов Минтруда России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5.19</w:t>
            </w:r>
          </w:p>
        </w:tc>
        <w:tc>
          <w:tcPr>
            <w:tcW w:w="6555" w:type="dxa"/>
            <w:shd w:val="clear" w:color="auto" w:fill="auto"/>
            <w:vAlign w:val="center"/>
          </w:tcPr>
          <w:p>
            <w:pPr>
              <w:spacing w:line="240" w:lineRule="auto"/>
              <w:rPr>
                <w:rFonts w:eastAsia="Arial Unicode MS"/>
                <w:sz w:val="24"/>
                <w:szCs w:val="24"/>
              </w:rPr>
            </w:pPr>
            <w:r>
              <w:rPr>
                <w:sz w:val="24"/>
                <w:szCs w:val="24"/>
              </w:rPr>
              <w:t xml:space="preserve">Проведена аттестация руководителя кадровой службы Роспотребнадзора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5.20</w:t>
            </w:r>
          </w:p>
        </w:tc>
        <w:tc>
          <w:tcPr>
            <w:tcW w:w="6555" w:type="dxa"/>
            <w:shd w:val="clear" w:color="auto" w:fill="auto"/>
            <w:vAlign w:val="center"/>
          </w:tcPr>
          <w:p>
            <w:pPr>
              <w:spacing w:line="240" w:lineRule="auto"/>
              <w:rPr>
                <w:sz w:val="24"/>
                <w:szCs w:val="24"/>
              </w:rPr>
            </w:pPr>
            <w:r>
              <w:rPr>
                <w:sz w:val="24"/>
                <w:szCs w:val="24"/>
              </w:rPr>
              <w:t>Оптимизирована организационная структура с учетом необходимости усиления кадрового состава аналитических подразделений, к функциям которых относится прогнозирование рисков</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uto"/>
              <w:rPr>
                <w:rFonts w:eastAsia="Arial Unicode MS"/>
                <w:b/>
                <w:sz w:val="24"/>
                <w:szCs w:val="24"/>
              </w:rPr>
            </w:pPr>
            <w:r>
              <w:rPr>
                <w:rFonts w:eastAsia="Arial Unicode MS"/>
                <w:b/>
                <w:sz w:val="24"/>
                <w:szCs w:val="24"/>
              </w:rPr>
              <w:t xml:space="preserve">Этап </w:t>
            </w:r>
            <w:r>
              <w:rPr>
                <w:rFonts w:eastAsia="Arial Unicode MS"/>
                <w:b/>
                <w:sz w:val="24"/>
                <w:szCs w:val="24"/>
                <w:lang w:val="en-US"/>
              </w:rPr>
              <w:t>II</w:t>
            </w:r>
            <w:r>
              <w:rPr>
                <w:rFonts w:eastAsia="Arial Unicode MS"/>
                <w:b/>
                <w:sz w:val="24"/>
                <w:szCs w:val="24"/>
              </w:rPr>
              <w:t xml:space="preserve"> (2018 год)</w:t>
            </w:r>
          </w:p>
        </w:tc>
        <w:tc>
          <w:tcPr>
            <w:tcW w:w="5244" w:type="dxa"/>
            <w:shd w:val="clear" w:color="auto" w:fill="auto"/>
            <w:vAlign w:val="center"/>
          </w:tcPr>
          <w:p>
            <w:pPr>
              <w:spacing w:line="240" w:lineRule="auto"/>
              <w:jc w:val="center"/>
              <w:rPr>
                <w:rFonts w:eastAsia="Arial Unicode MS"/>
                <w:sz w:val="24"/>
                <w:szCs w:val="24"/>
              </w:rPr>
            </w:pPr>
          </w:p>
        </w:tc>
        <w:tc>
          <w:tcPr>
            <w:tcW w:w="2127" w:type="dxa"/>
            <w:shd w:val="clear" w:color="auto" w:fill="auto"/>
            <w:vAlign w:val="center"/>
          </w:tcPr>
          <w:p>
            <w:pPr>
              <w:spacing w:line="240" w:lineRule="auto"/>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5.21</w:t>
            </w:r>
          </w:p>
        </w:tc>
        <w:tc>
          <w:tcPr>
            <w:tcW w:w="6555" w:type="dxa"/>
            <w:shd w:val="clear" w:color="auto" w:fill="auto"/>
            <w:vAlign w:val="center"/>
          </w:tcPr>
          <w:p>
            <w:pPr>
              <w:tabs>
                <w:tab w:val="left" w:pos="262"/>
              </w:tabs>
              <w:spacing w:line="240" w:lineRule="auto"/>
              <w:rPr>
                <w:sz w:val="24"/>
                <w:szCs w:val="24"/>
              </w:rPr>
            </w:pPr>
            <w:r>
              <w:rPr>
                <w:sz w:val="24"/>
                <w:szCs w:val="24"/>
              </w:rPr>
              <w:t>Разработаны типовые программы дистанционного обучения федеральных государственных гражданских служащих, уполномоченных на осуществление государственного контроля (надзора)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01.07.2018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5.22</w:t>
            </w:r>
          </w:p>
        </w:tc>
        <w:tc>
          <w:tcPr>
            <w:tcW w:w="6555" w:type="dxa"/>
            <w:shd w:val="clear" w:color="auto" w:fill="auto"/>
            <w:vAlign w:val="center"/>
          </w:tcPr>
          <w:p>
            <w:pPr>
              <w:tabs>
                <w:tab w:val="left" w:pos="262"/>
              </w:tabs>
              <w:spacing w:line="240" w:lineRule="auto"/>
              <w:rPr>
                <w:rFonts w:eastAsia="Calibri"/>
                <w:sz w:val="24"/>
                <w:szCs w:val="24"/>
              </w:rPr>
            </w:pPr>
            <w:r>
              <w:rPr>
                <w:rFonts w:eastAsia="Calibri"/>
                <w:sz w:val="24"/>
                <w:szCs w:val="24"/>
              </w:rPr>
              <w:t xml:space="preserve">Внедрен </w:t>
            </w:r>
            <w:r>
              <w:rPr>
                <w:sz w:val="24"/>
                <w:szCs w:val="24"/>
              </w:rPr>
              <w:t>комплекс компьютерного тестирования государственных служащих (модель компетенций «руководитель», модель компетенций «инспектор»)</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30.07.2018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5.23</w:t>
            </w:r>
          </w:p>
        </w:tc>
        <w:tc>
          <w:tcPr>
            <w:tcW w:w="6555" w:type="dxa"/>
            <w:shd w:val="clear" w:color="auto" w:fill="auto"/>
            <w:vAlign w:val="center"/>
          </w:tcPr>
          <w:p>
            <w:pPr>
              <w:tabs>
                <w:tab w:val="left" w:pos="262"/>
              </w:tabs>
              <w:spacing w:line="240" w:lineRule="auto"/>
              <w:rPr>
                <w:sz w:val="24"/>
                <w:szCs w:val="24"/>
              </w:rPr>
            </w:pPr>
            <w:r>
              <w:rPr>
                <w:sz w:val="24"/>
                <w:szCs w:val="24"/>
              </w:rPr>
              <w:t>Внедрен стандарт кадрового менеджмента, учитывающий специфику осуществления контрольно-надзорных полномочий Роспотребнадзора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30.09.2018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5.24</w:t>
            </w:r>
          </w:p>
        </w:tc>
        <w:tc>
          <w:tcPr>
            <w:tcW w:w="6555" w:type="dxa"/>
            <w:shd w:val="clear" w:color="auto" w:fill="auto"/>
            <w:vAlign w:val="center"/>
          </w:tcPr>
          <w:p>
            <w:pPr>
              <w:tabs>
                <w:tab w:val="left" w:pos="262"/>
              </w:tabs>
              <w:spacing w:line="240" w:lineRule="auto"/>
              <w:rPr>
                <w:sz w:val="24"/>
                <w:szCs w:val="24"/>
              </w:rPr>
            </w:pPr>
            <w:r>
              <w:rPr>
                <w:rFonts w:eastAsia="Calibri"/>
                <w:sz w:val="24"/>
                <w:szCs w:val="24"/>
              </w:rPr>
              <w:t xml:space="preserve">Внедрены технологии </w:t>
            </w:r>
            <w:r>
              <w:rPr>
                <w:sz w:val="24"/>
                <w:szCs w:val="24"/>
              </w:rPr>
              <w:t>привлечения и отбора кандидатов на замещение должностей гражданской службы в Роспотребнадзоре, основанные на модели компетенций гражданских служащих</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30.10.2018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5.25</w:t>
            </w:r>
          </w:p>
        </w:tc>
        <w:tc>
          <w:tcPr>
            <w:tcW w:w="6555" w:type="dxa"/>
            <w:shd w:val="clear" w:color="auto" w:fill="auto"/>
            <w:vAlign w:val="center"/>
          </w:tcPr>
          <w:p>
            <w:pPr>
              <w:spacing w:line="240" w:lineRule="auto"/>
              <w:rPr>
                <w:sz w:val="24"/>
                <w:szCs w:val="24"/>
              </w:rPr>
            </w:pPr>
            <w:r>
              <w:rPr>
                <w:rFonts w:eastAsia="Calibri"/>
                <w:sz w:val="24"/>
                <w:szCs w:val="24"/>
              </w:rPr>
              <w:t xml:space="preserve">Внедрен </w:t>
            </w:r>
            <w:r>
              <w:rPr>
                <w:sz w:val="24"/>
                <w:szCs w:val="24"/>
              </w:rPr>
              <w:t>аналитический модуль комплексной оценки эффективности и результативности деятельности контрольно-надзорных органов, включающий расширенные показатели организационных, технических и финансовых затрат, нагрузки и результатов деятельности кадрового состава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25.12.2018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5.26</w:t>
            </w:r>
          </w:p>
        </w:tc>
        <w:tc>
          <w:tcPr>
            <w:tcW w:w="6555" w:type="dxa"/>
            <w:shd w:val="clear" w:color="auto" w:fill="auto"/>
            <w:vAlign w:val="center"/>
          </w:tcPr>
          <w:p>
            <w:pPr>
              <w:spacing w:line="240" w:lineRule="auto"/>
              <w:rPr>
                <w:rFonts w:eastAsia="Arial Unicode MS"/>
                <w:sz w:val="24"/>
                <w:szCs w:val="24"/>
              </w:rPr>
            </w:pPr>
            <w:r>
              <w:rPr>
                <w:sz w:val="24"/>
                <w:szCs w:val="24"/>
              </w:rPr>
              <w:t>Реализуется дистанционное обучение федеральных государственных гражданских служащих, уполномоченных на осуществление государственного контроля (надзора)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5.27</w:t>
            </w:r>
          </w:p>
        </w:tc>
        <w:tc>
          <w:tcPr>
            <w:tcW w:w="6555" w:type="dxa"/>
            <w:shd w:val="clear" w:color="auto" w:fill="auto"/>
            <w:vAlign w:val="center"/>
          </w:tcPr>
          <w:p>
            <w:pPr>
              <w:tabs>
                <w:tab w:val="left" w:pos="262"/>
              </w:tabs>
              <w:spacing w:line="240" w:lineRule="auto"/>
              <w:rPr>
                <w:sz w:val="24"/>
                <w:szCs w:val="24"/>
              </w:rPr>
            </w:pPr>
            <w:r>
              <w:rPr>
                <w:rFonts w:eastAsia="Calibri"/>
                <w:sz w:val="24"/>
                <w:szCs w:val="24"/>
              </w:rPr>
              <w:t xml:space="preserve">Внедрена система </w:t>
            </w:r>
            <w:r>
              <w:rPr>
                <w:sz w:val="24"/>
                <w:szCs w:val="24"/>
              </w:rPr>
              <w:t>материальной и нематериальной мотивации гражданских служащих Росприроднадзора, включающая технологии «кадрового лифта», карьерных траекторий и подходы к осуществлению материального стимулирования и поощрения</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5.28</w:t>
            </w:r>
          </w:p>
        </w:tc>
        <w:tc>
          <w:tcPr>
            <w:tcW w:w="6555" w:type="dxa"/>
            <w:shd w:val="clear" w:color="auto" w:fill="auto"/>
            <w:vAlign w:val="center"/>
          </w:tcPr>
          <w:p>
            <w:pPr>
              <w:tabs>
                <w:tab w:val="left" w:pos="262"/>
              </w:tabs>
              <w:spacing w:line="240" w:lineRule="auto"/>
              <w:rPr>
                <w:sz w:val="24"/>
                <w:szCs w:val="24"/>
              </w:rPr>
            </w:pPr>
            <w:r>
              <w:rPr>
                <w:sz w:val="24"/>
                <w:szCs w:val="24"/>
              </w:rPr>
              <w:t xml:space="preserve">Завершено включение в должностные регламенты  федеральных государственных гражданских служащих, уполномоченных на осуществление государственного контроля (надзора), детализированных квалификационных требований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31.10.2018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5.29</w:t>
            </w:r>
          </w:p>
        </w:tc>
        <w:tc>
          <w:tcPr>
            <w:tcW w:w="6555" w:type="dxa"/>
            <w:shd w:val="clear" w:color="auto" w:fill="auto"/>
            <w:vAlign w:val="center"/>
          </w:tcPr>
          <w:p>
            <w:pPr>
              <w:tabs>
                <w:tab w:val="left" w:pos="262"/>
              </w:tabs>
              <w:spacing w:line="240" w:lineRule="auto"/>
              <w:rPr>
                <w:sz w:val="24"/>
                <w:szCs w:val="24"/>
              </w:rPr>
            </w:pPr>
            <w:r>
              <w:rPr>
                <w:sz w:val="24"/>
                <w:szCs w:val="24"/>
              </w:rPr>
              <w:t>Осуществлено обучение специалистов кадровой службы Роспотребнадзора в области управления персоналом</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5.30</w:t>
            </w:r>
          </w:p>
        </w:tc>
        <w:tc>
          <w:tcPr>
            <w:tcW w:w="6555" w:type="dxa"/>
            <w:shd w:val="clear" w:color="auto" w:fill="auto"/>
            <w:vAlign w:val="center"/>
          </w:tcPr>
          <w:p>
            <w:pPr>
              <w:tabs>
                <w:tab w:val="left" w:pos="262"/>
              </w:tabs>
              <w:spacing w:line="240" w:lineRule="auto"/>
              <w:rPr>
                <w:sz w:val="24"/>
                <w:szCs w:val="24"/>
              </w:rPr>
            </w:pPr>
            <w:r>
              <w:rPr>
                <w:sz w:val="24"/>
                <w:szCs w:val="24"/>
              </w:rPr>
              <w:t xml:space="preserve">Проведена текущая оценка эффективности и результативности профессиональной служебной деятельности федеральных государственных гражданских служащих, уполномоченных на осуществление государственного контроля (надзора)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uto"/>
              <w:rPr>
                <w:rFonts w:eastAsia="Arial Unicode MS"/>
                <w:b/>
                <w:sz w:val="24"/>
                <w:szCs w:val="24"/>
              </w:rPr>
            </w:pPr>
            <w:r>
              <w:rPr>
                <w:rFonts w:eastAsia="Arial Unicode MS"/>
                <w:b/>
                <w:sz w:val="24"/>
                <w:szCs w:val="24"/>
              </w:rPr>
              <w:t xml:space="preserve">Этап </w:t>
            </w:r>
            <w:r>
              <w:rPr>
                <w:rFonts w:eastAsia="Arial Unicode MS"/>
                <w:b/>
                <w:sz w:val="24"/>
                <w:szCs w:val="24"/>
                <w:lang w:val="en-US"/>
              </w:rPr>
              <w:t xml:space="preserve">III </w:t>
            </w:r>
            <w:r>
              <w:rPr>
                <w:rFonts w:eastAsia="Arial Unicode MS"/>
                <w:b/>
                <w:sz w:val="24"/>
                <w:szCs w:val="24"/>
              </w:rPr>
              <w:t>(</w:t>
            </w:r>
            <w:r>
              <w:rPr>
                <w:rFonts w:eastAsia="Arial Unicode MS"/>
                <w:b/>
                <w:sz w:val="24"/>
                <w:szCs w:val="24"/>
                <w:lang w:val="en-US"/>
              </w:rPr>
              <w:t xml:space="preserve">2019-2025 </w:t>
            </w:r>
            <w:r>
              <w:rPr>
                <w:rFonts w:eastAsia="Arial Unicode MS"/>
                <w:b/>
                <w:sz w:val="24"/>
                <w:szCs w:val="24"/>
              </w:rPr>
              <w:t>годы)</w:t>
            </w:r>
          </w:p>
        </w:tc>
        <w:tc>
          <w:tcPr>
            <w:tcW w:w="5244" w:type="dxa"/>
            <w:shd w:val="clear" w:color="auto" w:fill="auto"/>
            <w:vAlign w:val="center"/>
          </w:tcPr>
          <w:p>
            <w:pPr>
              <w:spacing w:line="240" w:lineRule="auto"/>
              <w:jc w:val="center"/>
              <w:rPr>
                <w:rFonts w:eastAsia="Arial Unicode MS"/>
                <w:sz w:val="24"/>
                <w:szCs w:val="24"/>
              </w:rPr>
            </w:pPr>
          </w:p>
        </w:tc>
        <w:tc>
          <w:tcPr>
            <w:tcW w:w="2127" w:type="dxa"/>
            <w:shd w:val="clear" w:color="auto" w:fill="auto"/>
            <w:vAlign w:val="center"/>
          </w:tcPr>
          <w:p>
            <w:pPr>
              <w:spacing w:line="240" w:lineRule="auto"/>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5.31</w:t>
            </w:r>
          </w:p>
        </w:tc>
        <w:tc>
          <w:tcPr>
            <w:tcW w:w="6555" w:type="dxa"/>
            <w:shd w:val="clear" w:color="auto" w:fill="auto"/>
            <w:vAlign w:val="center"/>
          </w:tcPr>
          <w:p>
            <w:pPr>
              <w:tabs>
                <w:tab w:val="left" w:pos="262"/>
              </w:tabs>
              <w:spacing w:line="240" w:lineRule="auto"/>
              <w:rPr>
                <w:sz w:val="24"/>
                <w:szCs w:val="24"/>
              </w:rPr>
            </w:pPr>
            <w:r>
              <w:rPr>
                <w:sz w:val="24"/>
                <w:szCs w:val="24"/>
              </w:rPr>
              <w:t>Внедрена новая система оплаты труда, призванная повысить мотивацию гражданских служащих к результативной и эффективной деятельности</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31.12.2019</w:t>
            </w:r>
          </w:p>
        </w:tc>
      </w:tr>
      <w:tr>
        <w:trPr>
          <w:cantSplit/>
          <w:trHeight w:val="1407"/>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5.32</w:t>
            </w:r>
          </w:p>
        </w:tc>
        <w:tc>
          <w:tcPr>
            <w:tcW w:w="6555" w:type="dxa"/>
            <w:shd w:val="clear" w:color="auto" w:fill="auto"/>
            <w:vAlign w:val="center"/>
          </w:tcPr>
          <w:p>
            <w:pPr>
              <w:tabs>
                <w:tab w:val="left" w:pos="262"/>
              </w:tabs>
              <w:spacing w:line="240" w:lineRule="auto"/>
              <w:rPr>
                <w:sz w:val="24"/>
                <w:szCs w:val="24"/>
              </w:rPr>
            </w:pPr>
            <w:r>
              <w:rPr>
                <w:sz w:val="24"/>
                <w:szCs w:val="24"/>
              </w:rPr>
              <w:t>Проведена ежегодная оценка эффективности и результативности профессиональной служебной деятельности федеральных государственных гражданских служащих, уполномоченных на осуществление государственного контроля (надзора)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31.12.2019</w:t>
            </w:r>
          </w:p>
          <w:p>
            <w:pPr>
              <w:spacing w:line="240" w:lineRule="auto"/>
              <w:jc w:val="center"/>
              <w:rPr>
                <w:rFonts w:eastAsia="Arial Unicode MS"/>
                <w:sz w:val="24"/>
                <w:szCs w:val="24"/>
              </w:rPr>
            </w:pPr>
            <w:r>
              <w:rPr>
                <w:rFonts w:eastAsia="Arial Unicode MS"/>
                <w:sz w:val="24"/>
                <w:szCs w:val="24"/>
              </w:rPr>
              <w:t>31.12.2020</w:t>
            </w:r>
          </w:p>
          <w:p>
            <w:pPr>
              <w:spacing w:line="240" w:lineRule="auto"/>
              <w:jc w:val="center"/>
              <w:rPr>
                <w:rFonts w:eastAsia="Arial Unicode MS"/>
                <w:sz w:val="24"/>
                <w:szCs w:val="24"/>
              </w:rPr>
            </w:pPr>
            <w:r>
              <w:rPr>
                <w:rFonts w:eastAsia="Arial Unicode MS"/>
                <w:sz w:val="24"/>
                <w:szCs w:val="24"/>
              </w:rPr>
              <w:t>31.12.2021</w:t>
            </w:r>
          </w:p>
          <w:p>
            <w:pPr>
              <w:spacing w:line="240" w:lineRule="auto"/>
              <w:jc w:val="center"/>
              <w:rPr>
                <w:rFonts w:eastAsia="Arial Unicode MS"/>
                <w:sz w:val="24"/>
                <w:szCs w:val="24"/>
              </w:rPr>
            </w:pPr>
            <w:r>
              <w:rPr>
                <w:rFonts w:eastAsia="Arial Unicode MS"/>
                <w:sz w:val="24"/>
                <w:szCs w:val="24"/>
              </w:rPr>
              <w:t>31.12.2022</w:t>
            </w:r>
          </w:p>
          <w:p>
            <w:pPr>
              <w:spacing w:line="240" w:lineRule="auto"/>
              <w:jc w:val="center"/>
              <w:rPr>
                <w:rFonts w:eastAsia="Arial Unicode MS"/>
                <w:sz w:val="24"/>
                <w:szCs w:val="24"/>
              </w:rPr>
            </w:pPr>
            <w:r>
              <w:rPr>
                <w:rFonts w:eastAsia="Arial Unicode MS"/>
                <w:sz w:val="24"/>
                <w:szCs w:val="24"/>
              </w:rPr>
              <w:t>31.12.2023</w:t>
            </w:r>
          </w:p>
          <w:p>
            <w:pPr>
              <w:spacing w:line="240" w:lineRule="auto"/>
              <w:jc w:val="center"/>
              <w:rPr>
                <w:rFonts w:eastAsia="Arial Unicode MS"/>
                <w:sz w:val="24"/>
                <w:szCs w:val="24"/>
              </w:rPr>
            </w:pPr>
            <w:r>
              <w:rPr>
                <w:rFonts w:eastAsia="Arial Unicode MS"/>
                <w:sz w:val="24"/>
                <w:szCs w:val="24"/>
              </w:rPr>
              <w:t>31.12.2024</w:t>
            </w:r>
          </w:p>
          <w:p>
            <w:pPr>
              <w:spacing w:line="240" w:lineRule="auto"/>
              <w:jc w:val="center"/>
              <w:rPr>
                <w:rFonts w:eastAsia="Arial Unicode MS"/>
                <w:sz w:val="24"/>
                <w:szCs w:val="24"/>
              </w:rPr>
            </w:pPr>
            <w:r>
              <w:rPr>
                <w:rFonts w:eastAsia="Arial Unicode MS"/>
                <w:sz w:val="24"/>
                <w:szCs w:val="24"/>
              </w:rPr>
              <w:t>31.12.2025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5.33</w:t>
            </w:r>
          </w:p>
        </w:tc>
        <w:tc>
          <w:tcPr>
            <w:tcW w:w="6555" w:type="dxa"/>
            <w:shd w:val="clear" w:color="auto" w:fill="auto"/>
            <w:vAlign w:val="center"/>
          </w:tcPr>
          <w:p>
            <w:pPr>
              <w:spacing w:line="240" w:lineRule="auto"/>
              <w:rPr>
                <w:rFonts w:eastAsia="Arial Unicode MS"/>
                <w:sz w:val="24"/>
                <w:szCs w:val="24"/>
              </w:rPr>
            </w:pPr>
            <w:r>
              <w:rPr>
                <w:sz w:val="24"/>
                <w:szCs w:val="24"/>
              </w:rPr>
              <w:t>Внедрено дистанционное обучение федеральных государственных гражданских служащих, уполномоченных на осуществление государственного контроля (надзора)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uto"/>
              <w:jc w:val="center"/>
              <w:rPr>
                <w:rFonts w:eastAsia="Arial Unicode MS"/>
                <w:sz w:val="24"/>
                <w:szCs w:val="24"/>
              </w:rPr>
            </w:pPr>
            <w:r>
              <w:rPr>
                <w:rFonts w:eastAsia="Arial Unicode MS"/>
                <w:sz w:val="24"/>
                <w:szCs w:val="24"/>
              </w:rPr>
              <w:t>31.12.2019</w:t>
            </w:r>
          </w:p>
          <w:p>
            <w:pPr>
              <w:spacing w:line="240" w:lineRule="auto"/>
              <w:jc w:val="center"/>
              <w:rPr>
                <w:rFonts w:eastAsia="Arial Unicode MS"/>
                <w:sz w:val="24"/>
                <w:szCs w:val="24"/>
              </w:rPr>
            </w:pPr>
            <w:r>
              <w:rPr>
                <w:rFonts w:eastAsia="Arial Unicode MS"/>
                <w:sz w:val="24"/>
                <w:szCs w:val="24"/>
              </w:rPr>
              <w:t>31.12.2020</w:t>
            </w:r>
          </w:p>
          <w:p>
            <w:pPr>
              <w:spacing w:line="240" w:lineRule="auto"/>
              <w:jc w:val="center"/>
              <w:rPr>
                <w:rFonts w:eastAsia="Arial Unicode MS"/>
                <w:sz w:val="24"/>
                <w:szCs w:val="24"/>
              </w:rPr>
            </w:pPr>
            <w:r>
              <w:rPr>
                <w:rFonts w:eastAsia="Arial Unicode MS"/>
                <w:sz w:val="24"/>
                <w:szCs w:val="24"/>
              </w:rPr>
              <w:t>31.12.2021</w:t>
            </w:r>
          </w:p>
          <w:p>
            <w:pPr>
              <w:spacing w:line="240" w:lineRule="auto"/>
              <w:jc w:val="center"/>
              <w:rPr>
                <w:rFonts w:eastAsia="Arial Unicode MS"/>
                <w:sz w:val="24"/>
                <w:szCs w:val="24"/>
              </w:rPr>
            </w:pPr>
            <w:r>
              <w:rPr>
                <w:rFonts w:eastAsia="Arial Unicode MS"/>
                <w:sz w:val="24"/>
                <w:szCs w:val="24"/>
              </w:rPr>
              <w:t>31.12.2022</w:t>
            </w:r>
          </w:p>
          <w:p>
            <w:pPr>
              <w:spacing w:line="240" w:lineRule="auto"/>
              <w:jc w:val="center"/>
              <w:rPr>
                <w:rFonts w:eastAsia="Arial Unicode MS"/>
                <w:sz w:val="24"/>
                <w:szCs w:val="24"/>
              </w:rPr>
            </w:pPr>
            <w:r>
              <w:rPr>
                <w:rFonts w:eastAsia="Arial Unicode MS"/>
                <w:sz w:val="24"/>
                <w:szCs w:val="24"/>
              </w:rPr>
              <w:t>31.12.2023</w:t>
            </w:r>
          </w:p>
          <w:p>
            <w:pPr>
              <w:spacing w:line="240" w:lineRule="auto"/>
              <w:jc w:val="center"/>
              <w:rPr>
                <w:rFonts w:eastAsia="Arial Unicode MS"/>
                <w:sz w:val="24"/>
                <w:szCs w:val="24"/>
              </w:rPr>
            </w:pPr>
            <w:r>
              <w:rPr>
                <w:rFonts w:eastAsia="Arial Unicode MS"/>
                <w:sz w:val="24"/>
                <w:szCs w:val="24"/>
              </w:rPr>
              <w:t>31.12.2024</w:t>
            </w:r>
          </w:p>
          <w:p>
            <w:pPr>
              <w:spacing w:line="240" w:lineRule="auto"/>
              <w:jc w:val="center"/>
              <w:rPr>
                <w:rFonts w:eastAsia="Arial Unicode MS"/>
                <w:sz w:val="24"/>
                <w:szCs w:val="24"/>
              </w:rPr>
            </w:pPr>
            <w:r>
              <w:rPr>
                <w:rFonts w:eastAsia="Arial Unicode MS"/>
                <w:sz w:val="24"/>
                <w:szCs w:val="24"/>
              </w:rPr>
              <w:t>31.12.2025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5.34</w:t>
            </w:r>
          </w:p>
        </w:tc>
        <w:tc>
          <w:tcPr>
            <w:tcW w:w="6555" w:type="dxa"/>
            <w:shd w:val="clear" w:color="auto" w:fill="auto"/>
            <w:vAlign w:val="center"/>
          </w:tcPr>
          <w:p>
            <w:pPr>
              <w:spacing w:line="240" w:lineRule="auto"/>
              <w:rPr>
                <w:rFonts w:eastAsia="Arial Unicode MS"/>
                <w:sz w:val="24"/>
                <w:szCs w:val="24"/>
              </w:rPr>
            </w:pPr>
            <w:r>
              <w:rPr>
                <w:sz w:val="24"/>
                <w:szCs w:val="24"/>
              </w:rPr>
              <w:t>Реализована кадровая стратегия Роспотребнадзора</w:t>
            </w:r>
          </w:p>
        </w:tc>
        <w:tc>
          <w:tcPr>
            <w:tcW w:w="5244" w:type="dxa"/>
            <w:shd w:val="clear" w:color="auto" w:fill="auto"/>
            <w:vAlign w:val="center"/>
          </w:tcPr>
          <w:p>
            <w:pPr>
              <w:spacing w:line="240" w:lineRule="auto"/>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31.12.2025</w:t>
            </w:r>
          </w:p>
        </w:tc>
      </w:tr>
      <w:tr>
        <w:trPr>
          <w:cantSplit/>
        </w:trPr>
        <w:tc>
          <w:tcPr>
            <w:tcW w:w="783" w:type="dxa"/>
            <w:shd w:val="clear" w:color="auto" w:fill="auto"/>
            <w:vAlign w:val="center"/>
          </w:tcPr>
          <w:p>
            <w:pPr>
              <w:spacing w:line="240" w:lineRule="atLeast"/>
              <w:jc w:val="center"/>
              <w:rPr>
                <w:rFonts w:eastAsia="Arial Unicode MS"/>
                <w:b/>
                <w:sz w:val="24"/>
                <w:szCs w:val="24"/>
              </w:rPr>
            </w:pPr>
            <w:r>
              <w:rPr>
                <w:rFonts w:eastAsia="Arial Unicode MS"/>
                <w:b/>
                <w:sz w:val="24"/>
                <w:szCs w:val="24"/>
              </w:rPr>
              <w:t>6.</w:t>
            </w: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Внедрение системы предупреждения и профилактики коррупционных проявлений в контрольно-надзорной деятельности Роспотребнадзора</w:t>
            </w:r>
          </w:p>
        </w:tc>
        <w:tc>
          <w:tcPr>
            <w:tcW w:w="5244" w:type="dxa"/>
            <w:shd w:val="clear" w:color="auto" w:fill="auto"/>
          </w:tcPr>
          <w:p>
            <w:pPr>
              <w:jc w:val="center"/>
              <w:rPr>
                <w:b/>
                <w:sz w:val="24"/>
                <w:szCs w:val="24"/>
              </w:rPr>
            </w:pPr>
            <w:r>
              <w:rPr>
                <w:b/>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01.01.2019</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Этап 1 (2017 год):</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6.1</w:t>
            </w:r>
          </w:p>
        </w:tc>
        <w:tc>
          <w:tcPr>
            <w:tcW w:w="6555" w:type="dxa"/>
            <w:shd w:val="clear" w:color="auto" w:fill="auto"/>
            <w:vAlign w:val="center"/>
          </w:tcPr>
          <w:p>
            <w:pPr>
              <w:tabs>
                <w:tab w:val="left" w:pos="262"/>
              </w:tabs>
              <w:spacing w:line="240" w:lineRule="auto"/>
              <w:ind w:left="34"/>
              <w:rPr>
                <w:sz w:val="24"/>
                <w:szCs w:val="24"/>
              </w:rPr>
            </w:pPr>
            <w:r>
              <w:rPr>
                <w:sz w:val="24"/>
                <w:szCs w:val="24"/>
              </w:rPr>
              <w:t xml:space="preserve">Разработаны проекты карт коррупционных рисков, включающие риски при организации государственного контроля (надзора) на уровне центрального аппарата, руководителя территориального органа Роспотребнадзора и федеральных государственных гражданских служащих, уполномоченных на осуществление государственного контроля (надзора).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30.06.2017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6.2</w:t>
            </w:r>
          </w:p>
        </w:tc>
        <w:tc>
          <w:tcPr>
            <w:tcW w:w="6555" w:type="dxa"/>
            <w:shd w:val="clear" w:color="auto" w:fill="auto"/>
            <w:vAlign w:val="center"/>
          </w:tcPr>
          <w:p>
            <w:pPr>
              <w:tabs>
                <w:tab w:val="left" w:pos="262"/>
              </w:tabs>
              <w:spacing w:line="240" w:lineRule="auto"/>
              <w:ind w:left="34"/>
              <w:rPr>
                <w:sz w:val="24"/>
                <w:szCs w:val="24"/>
              </w:rPr>
            </w:pPr>
            <w:r>
              <w:rPr>
                <w:sz w:val="24"/>
                <w:szCs w:val="24"/>
              </w:rPr>
              <w:t xml:space="preserve">Проекты карт коррупционных рисков прошли процедуру общественного обсуждения с участием общественного совета Роспотребнадзора, Экспертного совета при Правительстве Российской Федерации, общероссийских общественных объединений предпринимателей, в частности Торгово-промышленной палаты Российской Федерации, Российского союза промышленников и предпринимателей, Общероссийской общественной организации малого и среднего предпринимательства «ОПОРА РОССИИ» и Общероссийской общественной организации «Деловая Россия»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31.07.2017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6.3</w:t>
            </w:r>
          </w:p>
        </w:tc>
        <w:tc>
          <w:tcPr>
            <w:tcW w:w="6555" w:type="dxa"/>
            <w:shd w:val="clear" w:color="auto" w:fill="auto"/>
            <w:vAlign w:val="center"/>
          </w:tcPr>
          <w:p>
            <w:pPr>
              <w:tabs>
                <w:tab w:val="left" w:pos="262"/>
              </w:tabs>
              <w:spacing w:line="240" w:lineRule="auto"/>
              <w:rPr>
                <w:sz w:val="24"/>
                <w:szCs w:val="24"/>
              </w:rPr>
            </w:pPr>
            <w:r>
              <w:rPr>
                <w:sz w:val="24"/>
                <w:szCs w:val="24"/>
              </w:rPr>
              <w:t>Утверждены карты коррупционных рисков</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31.08.2017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6.4</w:t>
            </w:r>
          </w:p>
        </w:tc>
        <w:tc>
          <w:tcPr>
            <w:tcW w:w="6555" w:type="dxa"/>
            <w:shd w:val="clear" w:color="auto" w:fill="auto"/>
            <w:vAlign w:val="center"/>
          </w:tcPr>
          <w:p>
            <w:pPr>
              <w:tabs>
                <w:tab w:val="left" w:pos="262"/>
              </w:tabs>
              <w:spacing w:line="240" w:lineRule="auto"/>
              <w:ind w:left="34"/>
              <w:rPr>
                <w:sz w:val="24"/>
                <w:szCs w:val="24"/>
              </w:rPr>
            </w:pPr>
            <w:r>
              <w:rPr>
                <w:sz w:val="24"/>
                <w:szCs w:val="24"/>
              </w:rPr>
              <w:t xml:space="preserve">Подготовлен и утвержден план актуализации нормативных правовых актов Роспотребнадзора по вопросам государственной службы и кадров, профилактики коррупционных и иных правонарушений  с учетом утвержденной карты коррупционных рисков.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01.09.2017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6.5</w:t>
            </w:r>
          </w:p>
        </w:tc>
        <w:tc>
          <w:tcPr>
            <w:tcW w:w="6555" w:type="dxa"/>
            <w:shd w:val="clear" w:color="auto" w:fill="auto"/>
          </w:tcPr>
          <w:p>
            <w:pPr>
              <w:tabs>
                <w:tab w:val="left" w:pos="262"/>
              </w:tabs>
              <w:spacing w:line="240" w:lineRule="auto"/>
              <w:rPr>
                <w:sz w:val="24"/>
                <w:szCs w:val="24"/>
              </w:rPr>
            </w:pPr>
            <w:r>
              <w:rPr>
                <w:rFonts w:eastAsia="Arial Unicode MS"/>
                <w:sz w:val="24"/>
                <w:szCs w:val="26"/>
                <w:lang w:eastAsia="en-US"/>
              </w:rPr>
              <w:t>Принято участие в проведении ежегодного социологического исследования уровня коррупции в федеральных органах исполнительной власти, осуществляющих контрольно-надзорные полномочия</w:t>
            </w:r>
          </w:p>
        </w:tc>
        <w:tc>
          <w:tcPr>
            <w:tcW w:w="5244" w:type="dxa"/>
            <w:shd w:val="clear" w:color="auto" w:fill="auto"/>
          </w:tcPr>
          <w:p>
            <w:pPr>
              <w:spacing w:line="240" w:lineRule="atLeast"/>
              <w:jc w:val="center"/>
              <w:rPr>
                <w:rFonts w:eastAsia="Arial Unicode MS"/>
                <w:sz w:val="24"/>
                <w:szCs w:val="24"/>
              </w:rPr>
            </w:pPr>
            <w:r>
              <w:rPr>
                <w:rFonts w:eastAsia="Arial Unicode MS"/>
                <w:sz w:val="24"/>
                <w:szCs w:val="26"/>
                <w:u w:color="000000"/>
                <w:lang w:eastAsia="en-US"/>
              </w:rPr>
              <w:t>контрольная точка результата</w:t>
            </w:r>
          </w:p>
        </w:tc>
        <w:tc>
          <w:tcPr>
            <w:tcW w:w="2127" w:type="dxa"/>
            <w:shd w:val="clear" w:color="auto" w:fill="auto"/>
          </w:tcPr>
          <w:p>
            <w:pPr>
              <w:spacing w:line="240" w:lineRule="atLeast"/>
              <w:jc w:val="center"/>
              <w:rPr>
                <w:rFonts w:eastAsia="Arial Unicode MS"/>
                <w:sz w:val="24"/>
                <w:szCs w:val="24"/>
              </w:rPr>
            </w:pPr>
            <w:r>
              <w:rPr>
                <w:rFonts w:eastAsia="Arial Unicode MS"/>
                <w:sz w:val="24"/>
                <w:szCs w:val="26"/>
                <w:u w:color="000000"/>
                <w:lang w:val="en-US" w:eastAsia="en-US"/>
              </w:rPr>
              <w:t>30.11.2017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6.6</w:t>
            </w:r>
          </w:p>
        </w:tc>
        <w:tc>
          <w:tcPr>
            <w:tcW w:w="6555" w:type="dxa"/>
            <w:shd w:val="clear" w:color="auto" w:fill="auto"/>
            <w:vAlign w:val="center"/>
          </w:tcPr>
          <w:p>
            <w:pPr>
              <w:tabs>
                <w:tab w:val="left" w:pos="262"/>
              </w:tabs>
              <w:spacing w:line="240" w:lineRule="auto"/>
              <w:ind w:left="34"/>
              <w:rPr>
                <w:sz w:val="24"/>
                <w:szCs w:val="24"/>
              </w:rPr>
            </w:pPr>
            <w:r>
              <w:rPr>
                <w:sz w:val="24"/>
                <w:szCs w:val="24"/>
              </w:rPr>
              <w:t>Организовано обучение и иные мероприятия по профессиональному развитию по антикоррупционной тематике как федеральных государственных гражданских служащих, уполномоченных на осуществление государственного контроля (надзора), так и федеральных государственных гражданских служащих, ответственных за профилактику коррупционных и иных правонарушений, включая п</w:t>
            </w:r>
            <w:r>
              <w:rPr>
                <w:bCs/>
                <w:iCs/>
                <w:sz w:val="24"/>
                <w:szCs w:val="24"/>
              </w:rPr>
              <w:t xml:space="preserve">роведение обучающих и методических мероприятий по вопросам соблюдения этических требований служебного поведения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30.11.2017</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6.7</w:t>
            </w:r>
          </w:p>
        </w:tc>
        <w:tc>
          <w:tcPr>
            <w:tcW w:w="6555" w:type="dxa"/>
            <w:shd w:val="clear" w:color="auto" w:fill="auto"/>
            <w:vAlign w:val="center"/>
          </w:tcPr>
          <w:p>
            <w:pPr>
              <w:tabs>
                <w:tab w:val="left" w:pos="262"/>
              </w:tabs>
              <w:spacing w:line="240" w:lineRule="auto"/>
              <w:ind w:left="34"/>
              <w:rPr>
                <w:sz w:val="24"/>
                <w:szCs w:val="24"/>
              </w:rPr>
            </w:pPr>
            <w:r>
              <w:rPr>
                <w:bCs/>
                <w:iCs/>
                <w:sz w:val="24"/>
                <w:szCs w:val="24"/>
              </w:rPr>
              <w:t xml:space="preserve">Обеспечено ежемесячное обновление раздела «Противодействие коррупции» официального сайта Роспотребнадзора власти в информационно-телекоммуникационной сети «Интернет».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01.10.2017</w:t>
            </w:r>
          </w:p>
          <w:p>
            <w:pPr>
              <w:spacing w:line="240" w:lineRule="atLeast"/>
              <w:jc w:val="center"/>
              <w:rPr>
                <w:rFonts w:eastAsia="Arial Unicode MS"/>
                <w:sz w:val="24"/>
                <w:szCs w:val="24"/>
              </w:rPr>
            </w:pPr>
            <w:r>
              <w:rPr>
                <w:rFonts w:eastAsia="Arial Unicode MS"/>
                <w:sz w:val="24"/>
                <w:szCs w:val="24"/>
              </w:rPr>
              <w:t>01.11.2017</w:t>
            </w:r>
          </w:p>
          <w:p>
            <w:pPr>
              <w:spacing w:line="240" w:lineRule="atLeast"/>
              <w:jc w:val="center"/>
              <w:rPr>
                <w:rFonts w:eastAsia="Arial Unicode MS"/>
                <w:sz w:val="24"/>
                <w:szCs w:val="24"/>
              </w:rPr>
            </w:pPr>
            <w:r>
              <w:rPr>
                <w:rFonts w:eastAsia="Arial Unicode MS"/>
                <w:sz w:val="24"/>
                <w:szCs w:val="24"/>
              </w:rPr>
              <w:t xml:space="preserve">01.12.2017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6.8</w:t>
            </w:r>
          </w:p>
        </w:tc>
        <w:tc>
          <w:tcPr>
            <w:tcW w:w="6555" w:type="dxa"/>
            <w:shd w:val="clear" w:color="auto" w:fill="auto"/>
            <w:vAlign w:val="center"/>
          </w:tcPr>
          <w:p>
            <w:pPr>
              <w:autoSpaceDE w:val="0"/>
              <w:autoSpaceDN w:val="0"/>
              <w:adjustRightInd w:val="0"/>
              <w:spacing w:line="240" w:lineRule="auto"/>
              <w:rPr>
                <w:bCs/>
                <w:iCs/>
                <w:sz w:val="24"/>
                <w:szCs w:val="24"/>
              </w:rPr>
            </w:pPr>
            <w:r>
              <w:rPr>
                <w:rFonts w:eastAsia="Arial Unicode MS"/>
                <w:sz w:val="24"/>
                <w:szCs w:val="28"/>
              </w:rPr>
              <w:t>Р</w:t>
            </w:r>
            <w:r>
              <w:rPr>
                <w:rFonts w:eastAsia="Arial Unicode MS"/>
                <w:sz w:val="24"/>
                <w:szCs w:val="28"/>
                <w:u w:color="000000"/>
              </w:rPr>
              <w:t xml:space="preserve">еализован </w:t>
            </w:r>
            <w:r>
              <w:rPr>
                <w:rFonts w:eastAsia="Arial Unicode MS"/>
                <w:sz w:val="24"/>
                <w:szCs w:val="28"/>
              </w:rPr>
              <w:t xml:space="preserve">комплекс правовых и организационных мероприятий, а также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8"/>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8"/>
                <w:u w:color="000000"/>
              </w:rPr>
              <w:t>31.12.2017</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 xml:space="preserve">Этап </w:t>
            </w:r>
            <w:r>
              <w:rPr>
                <w:rFonts w:eastAsia="Arial Unicode MS"/>
                <w:b/>
                <w:sz w:val="24"/>
                <w:szCs w:val="24"/>
                <w:lang w:val="en-US"/>
              </w:rPr>
              <w:t>II</w:t>
            </w:r>
            <w:r>
              <w:rPr>
                <w:rFonts w:eastAsia="Arial Unicode MS"/>
                <w:b/>
                <w:sz w:val="24"/>
                <w:szCs w:val="24"/>
              </w:rPr>
              <w:t xml:space="preserve"> (2018 год) </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6.9</w:t>
            </w:r>
          </w:p>
        </w:tc>
        <w:tc>
          <w:tcPr>
            <w:tcW w:w="6555" w:type="dxa"/>
            <w:shd w:val="clear" w:color="auto" w:fill="auto"/>
            <w:vAlign w:val="center"/>
          </w:tcPr>
          <w:p>
            <w:pPr>
              <w:spacing w:line="240" w:lineRule="atLeast"/>
              <w:rPr>
                <w:rFonts w:eastAsia="Arial Unicode MS"/>
                <w:sz w:val="24"/>
                <w:szCs w:val="24"/>
              </w:rPr>
            </w:pPr>
            <w:r>
              <w:rPr>
                <w:sz w:val="24"/>
                <w:szCs w:val="24"/>
              </w:rPr>
              <w:t xml:space="preserve">Определение необходимости актуализации реализуемых карт коррупционных рисков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31.01.2018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6.10</w:t>
            </w:r>
          </w:p>
        </w:tc>
        <w:tc>
          <w:tcPr>
            <w:tcW w:w="6555" w:type="dxa"/>
            <w:shd w:val="clear" w:color="auto" w:fill="auto"/>
            <w:vAlign w:val="center"/>
          </w:tcPr>
          <w:p>
            <w:pPr>
              <w:spacing w:line="240" w:lineRule="atLeast"/>
              <w:rPr>
                <w:sz w:val="24"/>
                <w:szCs w:val="24"/>
              </w:rPr>
            </w:pPr>
            <w:r>
              <w:rPr>
                <w:rFonts w:eastAsia="Arial Unicode MS"/>
                <w:sz w:val="24"/>
                <w:szCs w:val="28"/>
                <w:u w:color="000000"/>
              </w:rPr>
              <w:t xml:space="preserve">Организована ротация государственных служащих, </w:t>
            </w:r>
            <w:r>
              <w:rPr>
                <w:rFonts w:eastAsia="Arial Unicode MS"/>
                <w:sz w:val="24"/>
                <w:szCs w:val="28"/>
              </w:rPr>
              <w:t>замещающих должности, связанные с высоким коррупционным риском</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8"/>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8"/>
                <w:u w:color="000000"/>
              </w:rPr>
              <w:t>28.02.2018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6.11</w:t>
            </w:r>
          </w:p>
        </w:tc>
        <w:tc>
          <w:tcPr>
            <w:tcW w:w="6555" w:type="dxa"/>
            <w:shd w:val="clear" w:color="auto" w:fill="auto"/>
            <w:vAlign w:val="center"/>
          </w:tcPr>
          <w:p>
            <w:pPr>
              <w:spacing w:line="240" w:lineRule="atLeast"/>
              <w:rPr>
                <w:rFonts w:eastAsia="Arial Unicode MS"/>
                <w:sz w:val="24"/>
                <w:szCs w:val="24"/>
              </w:rPr>
            </w:pPr>
            <w:r>
              <w:rPr>
                <w:sz w:val="24"/>
                <w:szCs w:val="24"/>
              </w:rPr>
              <w:t xml:space="preserve">Реализован план актуализации нормативных правовых актов Роспотребнадзора по вопросам государственной службы и кадров, профилактики коррупционных и иных правонарушений с учетом утвержденных карт коррупционных рисков на 2017 год.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показателя</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01.03.2018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6.13</w:t>
            </w:r>
          </w:p>
        </w:tc>
        <w:tc>
          <w:tcPr>
            <w:tcW w:w="6555" w:type="dxa"/>
            <w:shd w:val="clear" w:color="auto" w:fill="auto"/>
            <w:vAlign w:val="center"/>
          </w:tcPr>
          <w:p>
            <w:pPr>
              <w:tabs>
                <w:tab w:val="left" w:pos="262"/>
              </w:tabs>
              <w:spacing w:line="240" w:lineRule="auto"/>
              <w:rPr>
                <w:sz w:val="24"/>
                <w:szCs w:val="24"/>
              </w:rPr>
            </w:pPr>
            <w:r>
              <w:rPr>
                <w:sz w:val="24"/>
                <w:szCs w:val="24"/>
              </w:rPr>
              <w:t>Организовано обучение и иные мероприятия по профессиональному развитию по антикоррупционной тематике как федеральных государственных гражданских служащих, уполномоченных на осуществление государственного контроля (надзора), так и федеральных государственных гражданских служащих, ответственных за профилактику коррупционных и иных правонарушений, включая п</w:t>
            </w:r>
            <w:r>
              <w:rPr>
                <w:bCs/>
                <w:iCs/>
                <w:sz w:val="24"/>
                <w:szCs w:val="24"/>
              </w:rPr>
              <w:t xml:space="preserve">роведение обучающих и методических мероприятий по вопросам соблюдения этических требований служебного поведения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6.14</w:t>
            </w:r>
          </w:p>
        </w:tc>
        <w:tc>
          <w:tcPr>
            <w:tcW w:w="6555" w:type="dxa"/>
            <w:shd w:val="clear" w:color="auto" w:fill="auto"/>
            <w:vAlign w:val="center"/>
          </w:tcPr>
          <w:p>
            <w:pPr>
              <w:tabs>
                <w:tab w:val="left" w:pos="262"/>
              </w:tabs>
              <w:spacing w:line="240" w:lineRule="auto"/>
              <w:rPr>
                <w:sz w:val="24"/>
                <w:szCs w:val="24"/>
              </w:rPr>
            </w:pPr>
            <w:r>
              <w:rPr>
                <w:bCs/>
                <w:iCs/>
                <w:sz w:val="24"/>
                <w:szCs w:val="24"/>
              </w:rPr>
              <w:t xml:space="preserve">Обеспечено ежемесячное обновление раздела «Противодействие коррупции» официального сайта Роспотребнадзора власти в информационно-телекоммуникационной сети «Интернет».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Первое число месяца, следующего за отчетным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6.15</w:t>
            </w:r>
          </w:p>
        </w:tc>
        <w:tc>
          <w:tcPr>
            <w:tcW w:w="6555" w:type="dxa"/>
            <w:shd w:val="clear" w:color="auto" w:fill="auto"/>
            <w:vAlign w:val="center"/>
          </w:tcPr>
          <w:p>
            <w:pPr>
              <w:tabs>
                <w:tab w:val="left" w:pos="262"/>
              </w:tabs>
              <w:spacing w:line="240" w:lineRule="auto"/>
              <w:ind w:left="34"/>
              <w:rPr>
                <w:sz w:val="24"/>
                <w:szCs w:val="24"/>
              </w:rPr>
            </w:pPr>
            <w:r>
              <w:rPr>
                <w:rFonts w:eastAsia="Arial Unicode MS"/>
                <w:sz w:val="24"/>
                <w:szCs w:val="28"/>
              </w:rPr>
              <w:t>Реализован</w:t>
            </w:r>
            <w:r>
              <w:rPr>
                <w:rFonts w:eastAsia="Arial Unicode MS"/>
                <w:sz w:val="24"/>
                <w:szCs w:val="28"/>
                <w:u w:color="000000"/>
              </w:rPr>
              <w:t xml:space="preserve"> </w:t>
            </w:r>
            <w:r>
              <w:rPr>
                <w:rFonts w:eastAsia="Arial Unicode MS"/>
                <w:sz w:val="24"/>
                <w:szCs w:val="28"/>
              </w:rPr>
              <w:t>комплекс правовых и организационных мероприятий, а также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8"/>
                <w:u w:color="000000"/>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8"/>
                <w:u w:color="000000"/>
              </w:rPr>
              <w:t>31.12.2018</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 xml:space="preserve">Этап </w:t>
            </w:r>
            <w:r>
              <w:rPr>
                <w:rFonts w:eastAsia="Arial Unicode MS"/>
                <w:b/>
                <w:sz w:val="24"/>
                <w:szCs w:val="24"/>
                <w:lang w:val="en-US"/>
              </w:rPr>
              <w:t xml:space="preserve">III (2019-2025 </w:t>
            </w:r>
            <w:r>
              <w:rPr>
                <w:rFonts w:eastAsia="Arial Unicode MS"/>
                <w:b/>
                <w:sz w:val="24"/>
                <w:szCs w:val="24"/>
              </w:rPr>
              <w:t xml:space="preserve">годы) </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6.16</w:t>
            </w:r>
          </w:p>
        </w:tc>
        <w:tc>
          <w:tcPr>
            <w:tcW w:w="6555" w:type="dxa"/>
            <w:shd w:val="clear" w:color="auto" w:fill="auto"/>
            <w:vAlign w:val="center"/>
          </w:tcPr>
          <w:p>
            <w:pPr>
              <w:tabs>
                <w:tab w:val="left" w:pos="262"/>
              </w:tabs>
              <w:spacing w:line="240" w:lineRule="auto"/>
              <w:rPr>
                <w:sz w:val="24"/>
                <w:szCs w:val="24"/>
              </w:rPr>
            </w:pPr>
            <w:r>
              <w:rPr>
                <w:sz w:val="24"/>
                <w:szCs w:val="24"/>
              </w:rPr>
              <w:t xml:space="preserve">Проведено обучение и иные мероприятия по профессиональному развитию по антикоррупционной тематике как федеральных государственных гражданских служащих, уполномоченных на осуществление государственного контроля (надзора), так и  федеральных государственных гражданских служащих, ответственных за профилактику коррупционных и иных правонарушений.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показателя</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31.12.2019</w:t>
            </w:r>
          </w:p>
          <w:p>
            <w:pPr>
              <w:spacing w:line="240" w:lineRule="atLeast"/>
              <w:jc w:val="center"/>
              <w:rPr>
                <w:rFonts w:eastAsia="Arial Unicode MS"/>
                <w:sz w:val="24"/>
                <w:szCs w:val="24"/>
              </w:rPr>
            </w:pPr>
            <w:r>
              <w:rPr>
                <w:rFonts w:eastAsia="Arial Unicode MS"/>
                <w:sz w:val="24"/>
                <w:szCs w:val="24"/>
              </w:rPr>
              <w:t>31.12.2020</w:t>
            </w:r>
          </w:p>
          <w:p>
            <w:pPr>
              <w:spacing w:line="240" w:lineRule="atLeast"/>
              <w:jc w:val="center"/>
              <w:rPr>
                <w:rFonts w:eastAsia="Arial Unicode MS"/>
                <w:sz w:val="24"/>
                <w:szCs w:val="24"/>
              </w:rPr>
            </w:pPr>
            <w:r>
              <w:rPr>
                <w:rFonts w:eastAsia="Arial Unicode MS"/>
                <w:sz w:val="24"/>
                <w:szCs w:val="24"/>
              </w:rPr>
              <w:t>31.12.2021</w:t>
            </w:r>
          </w:p>
          <w:p>
            <w:pPr>
              <w:spacing w:line="240" w:lineRule="atLeast"/>
              <w:jc w:val="center"/>
              <w:rPr>
                <w:rFonts w:eastAsia="Arial Unicode MS"/>
                <w:sz w:val="24"/>
                <w:szCs w:val="24"/>
              </w:rPr>
            </w:pPr>
            <w:r>
              <w:rPr>
                <w:rFonts w:eastAsia="Arial Unicode MS"/>
                <w:sz w:val="24"/>
                <w:szCs w:val="24"/>
              </w:rPr>
              <w:t>31.12.2022</w:t>
            </w:r>
          </w:p>
          <w:p>
            <w:pPr>
              <w:spacing w:line="240" w:lineRule="atLeast"/>
              <w:jc w:val="center"/>
              <w:rPr>
                <w:rFonts w:eastAsia="Arial Unicode MS"/>
                <w:sz w:val="24"/>
                <w:szCs w:val="24"/>
              </w:rPr>
            </w:pPr>
            <w:r>
              <w:rPr>
                <w:rFonts w:eastAsia="Arial Unicode MS"/>
                <w:sz w:val="24"/>
                <w:szCs w:val="24"/>
              </w:rPr>
              <w:t>31.12.2023</w:t>
            </w:r>
          </w:p>
          <w:p>
            <w:pPr>
              <w:spacing w:line="240" w:lineRule="atLeast"/>
              <w:jc w:val="center"/>
              <w:rPr>
                <w:rFonts w:eastAsia="Arial Unicode MS"/>
                <w:sz w:val="24"/>
                <w:szCs w:val="24"/>
              </w:rPr>
            </w:pPr>
            <w:r>
              <w:rPr>
                <w:rFonts w:eastAsia="Arial Unicode MS"/>
                <w:sz w:val="24"/>
                <w:szCs w:val="24"/>
              </w:rPr>
              <w:t>31.12.2024</w:t>
            </w:r>
          </w:p>
          <w:p>
            <w:pPr>
              <w:spacing w:line="240" w:lineRule="atLeast"/>
              <w:jc w:val="center"/>
              <w:rPr>
                <w:rFonts w:eastAsia="Arial Unicode MS"/>
                <w:sz w:val="24"/>
                <w:szCs w:val="24"/>
              </w:rPr>
            </w:pPr>
            <w:r>
              <w:rPr>
                <w:rFonts w:eastAsia="Arial Unicode MS"/>
                <w:sz w:val="24"/>
                <w:szCs w:val="24"/>
              </w:rPr>
              <w:t>31.12.2025</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6.17</w:t>
            </w:r>
          </w:p>
        </w:tc>
        <w:tc>
          <w:tcPr>
            <w:tcW w:w="6555" w:type="dxa"/>
            <w:shd w:val="clear" w:color="auto" w:fill="auto"/>
            <w:vAlign w:val="center"/>
          </w:tcPr>
          <w:p>
            <w:pPr>
              <w:autoSpaceDE w:val="0"/>
              <w:autoSpaceDN w:val="0"/>
              <w:adjustRightInd w:val="0"/>
              <w:spacing w:line="240" w:lineRule="auto"/>
              <w:rPr>
                <w:bCs/>
                <w:iCs/>
                <w:sz w:val="24"/>
                <w:szCs w:val="24"/>
              </w:rPr>
            </w:pPr>
            <w:r>
              <w:rPr>
                <w:bCs/>
                <w:iCs/>
                <w:sz w:val="24"/>
                <w:szCs w:val="24"/>
              </w:rPr>
              <w:t xml:space="preserve">Обеспечено ежемесячное обновление раздела «Противодействие коррупции» официального сайта Роспотребнадзора власти в информационно-телекоммуникационной сети «Интернет».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Первое число месяца, следующего за отчетным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6.18</w:t>
            </w:r>
          </w:p>
        </w:tc>
        <w:tc>
          <w:tcPr>
            <w:tcW w:w="6555" w:type="dxa"/>
            <w:shd w:val="clear" w:color="auto" w:fill="auto"/>
            <w:vAlign w:val="center"/>
          </w:tcPr>
          <w:p>
            <w:pPr>
              <w:spacing w:line="240" w:lineRule="atLeast"/>
              <w:rPr>
                <w:rFonts w:eastAsia="Arial Unicode MS"/>
                <w:sz w:val="24"/>
                <w:szCs w:val="24"/>
              </w:rPr>
            </w:pPr>
            <w:r>
              <w:rPr>
                <w:sz w:val="24"/>
                <w:szCs w:val="24"/>
              </w:rPr>
              <w:t>Реализован комплекс организационных и правовых мероприятий по минимизации выявленных коррупционных рисков, в том числе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 высоким коррупционным риском, а также формирование у таких лиц нетерпимого отношения к проявлениям коррупции</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31.12.2020</w:t>
            </w:r>
          </w:p>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b/>
                <w:sz w:val="24"/>
                <w:szCs w:val="24"/>
              </w:rPr>
            </w:pPr>
            <w:r>
              <w:rPr>
                <w:rFonts w:eastAsia="Arial Unicode MS"/>
                <w:b/>
                <w:sz w:val="24"/>
                <w:szCs w:val="24"/>
              </w:rPr>
              <w:t>7.</w:t>
            </w: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Создание и внедрение комплексной модели информационного обеспечения и систем автоматизации контрольно-надзорной деятельности</w:t>
            </w:r>
          </w:p>
        </w:tc>
        <w:tc>
          <w:tcPr>
            <w:tcW w:w="5244" w:type="dxa"/>
            <w:shd w:val="clear" w:color="auto" w:fill="auto"/>
          </w:tcPr>
          <w:p>
            <w:pPr>
              <w:jc w:val="center"/>
              <w:rPr>
                <w:b/>
                <w:sz w:val="24"/>
                <w:szCs w:val="24"/>
              </w:rPr>
            </w:pPr>
          </w:p>
        </w:tc>
        <w:tc>
          <w:tcPr>
            <w:tcW w:w="2127" w:type="dxa"/>
            <w:shd w:val="clear" w:color="auto" w:fill="auto"/>
            <w:vAlign w:val="center"/>
          </w:tcPr>
          <w:p>
            <w:pPr>
              <w:spacing w:line="240" w:lineRule="atLeast"/>
              <w:jc w:val="center"/>
              <w:rPr>
                <w:rFonts w:eastAsia="Arial Unicode MS"/>
                <w:b/>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tLeast"/>
              <w:rPr>
                <w:rFonts w:eastAsia="Arial Unicode MS"/>
                <w:b/>
                <w:sz w:val="24"/>
                <w:szCs w:val="24"/>
              </w:rPr>
            </w:pPr>
            <w:r>
              <w:rPr>
                <w:rFonts w:eastAsia="Arial Unicode MS"/>
                <w:b/>
                <w:sz w:val="24"/>
                <w:szCs w:val="24"/>
              </w:rPr>
              <w:t xml:space="preserve">Этап </w:t>
            </w:r>
            <w:r>
              <w:rPr>
                <w:rFonts w:eastAsia="Arial Unicode MS"/>
                <w:b/>
                <w:sz w:val="24"/>
                <w:szCs w:val="24"/>
                <w:lang w:val="en-US"/>
              </w:rPr>
              <w:t xml:space="preserve">I (2017 </w:t>
            </w:r>
            <w:r>
              <w:rPr>
                <w:rFonts w:eastAsia="Arial Unicode MS"/>
                <w:b/>
                <w:sz w:val="24"/>
                <w:szCs w:val="24"/>
              </w:rPr>
              <w:t>год)</w:t>
            </w:r>
          </w:p>
        </w:tc>
        <w:tc>
          <w:tcPr>
            <w:tcW w:w="5244" w:type="dxa"/>
            <w:shd w:val="clear" w:color="auto" w:fill="auto"/>
          </w:tcPr>
          <w:p>
            <w:pPr>
              <w:jc w:val="center"/>
              <w:rPr>
                <w:b/>
                <w:sz w:val="24"/>
                <w:szCs w:val="24"/>
              </w:rPr>
            </w:pPr>
          </w:p>
        </w:tc>
        <w:tc>
          <w:tcPr>
            <w:tcW w:w="2127" w:type="dxa"/>
            <w:shd w:val="clear" w:color="auto" w:fill="auto"/>
            <w:vAlign w:val="center"/>
          </w:tcPr>
          <w:p>
            <w:pPr>
              <w:spacing w:line="240" w:lineRule="atLeast"/>
              <w:jc w:val="center"/>
              <w:rPr>
                <w:rFonts w:eastAsia="Arial Unicode MS"/>
                <w:b/>
                <w:sz w:val="24"/>
                <w:szCs w:val="24"/>
                <w:u w:color="000000"/>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7.1</w:t>
            </w:r>
          </w:p>
        </w:tc>
        <w:tc>
          <w:tcPr>
            <w:tcW w:w="6555" w:type="dxa"/>
            <w:shd w:val="clear" w:color="auto" w:fill="auto"/>
            <w:vAlign w:val="center"/>
          </w:tcPr>
          <w:p>
            <w:pPr>
              <w:spacing w:line="240" w:lineRule="atLeast"/>
              <w:rPr>
                <w:rFonts w:eastAsia="Arial Unicode MS"/>
                <w:sz w:val="24"/>
                <w:szCs w:val="24"/>
              </w:rPr>
            </w:pPr>
            <w:r>
              <w:rPr>
                <w:sz w:val="24"/>
                <w:szCs w:val="24"/>
              </w:rPr>
              <w:t>Проведено обследование текущего состояния информатизации Роспотребнадзора для определения состава комплексных требований к информационным системам, обеспечивающим выполнение контрольно-надзорных функций.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30.04.2017</w:t>
            </w:r>
          </w:p>
        </w:tc>
      </w:tr>
      <w:tr>
        <w:trPr>
          <w:cantSplit/>
        </w:trPr>
        <w:tc>
          <w:tcPr>
            <w:tcW w:w="783" w:type="dxa"/>
            <w:shd w:val="clear" w:color="auto" w:fill="auto"/>
            <w:vAlign w:val="center"/>
          </w:tcPr>
          <w:p>
            <w:pPr>
              <w:spacing w:line="240" w:lineRule="atLeast"/>
              <w:jc w:val="center"/>
              <w:rPr>
                <w:rFonts w:eastAsia="Arial Unicode MS"/>
                <w:sz w:val="24"/>
                <w:szCs w:val="24"/>
                <w:lang w:val="en-US"/>
              </w:rPr>
            </w:pPr>
            <w:r>
              <w:rPr>
                <w:rFonts w:eastAsia="Arial Unicode MS"/>
                <w:sz w:val="24"/>
                <w:szCs w:val="24"/>
                <w:lang w:val="en-US"/>
              </w:rPr>
              <w:lastRenderedPageBreak/>
              <w:t>7.2</w:t>
            </w:r>
          </w:p>
        </w:tc>
        <w:tc>
          <w:tcPr>
            <w:tcW w:w="6555" w:type="dxa"/>
            <w:shd w:val="clear" w:color="auto" w:fill="auto"/>
            <w:vAlign w:val="center"/>
          </w:tcPr>
          <w:p>
            <w:pPr>
              <w:spacing w:line="240" w:lineRule="atLeast"/>
              <w:rPr>
                <w:sz w:val="24"/>
                <w:szCs w:val="24"/>
              </w:rPr>
            </w:pPr>
            <w:r>
              <w:rPr>
                <w:sz w:val="24"/>
                <w:szCs w:val="24"/>
              </w:rPr>
              <w:t>Актуализированы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w:t>
            </w:r>
          </w:p>
        </w:tc>
        <w:tc>
          <w:tcPr>
            <w:tcW w:w="5244" w:type="dxa"/>
            <w:shd w:val="clear" w:color="auto" w:fill="auto"/>
            <w:vAlign w:val="center"/>
          </w:tcPr>
          <w:p>
            <w:pPr>
              <w:spacing w:line="240" w:lineRule="atLeast"/>
              <w:jc w:val="center"/>
              <w:rPr>
                <w:rFonts w:eastAsia="Arial Unicode MS"/>
                <w:sz w:val="24"/>
                <w:szCs w:val="24"/>
              </w:rPr>
            </w:pP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30.04.2016</w:t>
            </w:r>
          </w:p>
        </w:tc>
      </w:tr>
      <w:tr>
        <w:trPr>
          <w:cantSplit/>
        </w:trPr>
        <w:tc>
          <w:tcPr>
            <w:tcW w:w="783" w:type="dxa"/>
            <w:shd w:val="clear" w:color="auto" w:fill="auto"/>
            <w:vAlign w:val="center"/>
          </w:tcPr>
          <w:p>
            <w:pPr>
              <w:spacing w:line="240" w:lineRule="atLeast"/>
              <w:jc w:val="center"/>
              <w:rPr>
                <w:rFonts w:eastAsia="Arial Unicode MS"/>
                <w:sz w:val="24"/>
                <w:szCs w:val="24"/>
                <w:lang w:val="en-US"/>
              </w:rPr>
            </w:pPr>
            <w:r>
              <w:rPr>
                <w:rFonts w:eastAsia="Arial Unicode MS"/>
                <w:sz w:val="24"/>
                <w:szCs w:val="24"/>
                <w:lang w:val="en-US"/>
              </w:rPr>
              <w:t>7.3</w:t>
            </w:r>
          </w:p>
        </w:tc>
        <w:tc>
          <w:tcPr>
            <w:tcW w:w="6555" w:type="dxa"/>
            <w:shd w:val="clear" w:color="auto" w:fill="auto"/>
            <w:vAlign w:val="center"/>
          </w:tcPr>
          <w:p>
            <w:pPr>
              <w:spacing w:line="240" w:lineRule="atLeast"/>
              <w:rPr>
                <w:sz w:val="24"/>
                <w:szCs w:val="24"/>
              </w:rPr>
            </w:pPr>
            <w:r>
              <w:rPr>
                <w:sz w:val="24"/>
                <w:szCs w:val="24"/>
              </w:rPr>
              <w:t>Сформирован реестр субъектов контроля (надзора) с учетом задач классификации субъектов государственного надзора по категориям риска.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30.06.2017</w:t>
            </w:r>
          </w:p>
        </w:tc>
      </w:tr>
      <w:tr>
        <w:trPr>
          <w:cantSplit/>
        </w:trPr>
        <w:tc>
          <w:tcPr>
            <w:tcW w:w="783" w:type="dxa"/>
            <w:shd w:val="clear" w:color="auto" w:fill="auto"/>
            <w:vAlign w:val="center"/>
          </w:tcPr>
          <w:p>
            <w:pPr>
              <w:spacing w:line="240" w:lineRule="atLeast"/>
              <w:jc w:val="center"/>
              <w:rPr>
                <w:rFonts w:eastAsia="Arial Unicode MS"/>
                <w:sz w:val="24"/>
                <w:szCs w:val="24"/>
                <w:lang w:val="en-US"/>
              </w:rPr>
            </w:pPr>
            <w:r>
              <w:rPr>
                <w:rFonts w:eastAsia="Arial Unicode MS"/>
                <w:sz w:val="24"/>
                <w:szCs w:val="24"/>
              </w:rPr>
              <w:t>7.</w:t>
            </w:r>
            <w:r>
              <w:rPr>
                <w:rFonts w:eastAsia="Arial Unicode MS"/>
                <w:sz w:val="24"/>
                <w:szCs w:val="24"/>
                <w:lang w:val="en-US"/>
              </w:rPr>
              <w:t>4</w:t>
            </w:r>
          </w:p>
        </w:tc>
        <w:tc>
          <w:tcPr>
            <w:tcW w:w="6555" w:type="dxa"/>
            <w:shd w:val="clear" w:color="auto" w:fill="auto"/>
            <w:vAlign w:val="center"/>
          </w:tcPr>
          <w:p>
            <w:pPr>
              <w:spacing w:line="240" w:lineRule="atLeast"/>
              <w:rPr>
                <w:sz w:val="24"/>
                <w:szCs w:val="24"/>
              </w:rPr>
            </w:pPr>
            <w:r>
              <w:rPr>
                <w:sz w:val="24"/>
                <w:szCs w:val="24"/>
              </w:rPr>
              <w:t>На сайте Роспотребнадзора произведено размещение исчерпывающих перечней нормативных правовых актов, устанавливающих обязательные требования в области обеспечения санитарно-эпидемиологического благополучия населения и в области защиты прав потребителей, с учетом требований к удобству пользователя при поиске и использовании материалов.</w:t>
            </w:r>
          </w:p>
          <w:p>
            <w:pPr>
              <w:spacing w:line="240" w:lineRule="atLeast"/>
              <w:rPr>
                <w:sz w:val="24"/>
                <w:szCs w:val="24"/>
              </w:rPr>
            </w:pP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30.06.2017</w:t>
            </w:r>
          </w:p>
        </w:tc>
      </w:tr>
      <w:tr>
        <w:trPr>
          <w:cantSplit/>
        </w:trPr>
        <w:tc>
          <w:tcPr>
            <w:tcW w:w="783" w:type="dxa"/>
            <w:shd w:val="clear" w:color="auto" w:fill="auto"/>
            <w:vAlign w:val="center"/>
          </w:tcPr>
          <w:p>
            <w:pPr>
              <w:spacing w:line="240" w:lineRule="atLeast"/>
              <w:jc w:val="center"/>
              <w:rPr>
                <w:rFonts w:eastAsia="Arial Unicode MS"/>
                <w:sz w:val="24"/>
                <w:szCs w:val="24"/>
                <w:lang w:val="en-US"/>
              </w:rPr>
            </w:pPr>
            <w:r>
              <w:rPr>
                <w:rFonts w:eastAsia="Arial Unicode MS"/>
                <w:sz w:val="24"/>
                <w:szCs w:val="24"/>
                <w:lang w:val="en-US"/>
              </w:rPr>
              <w:t>7.5</w:t>
            </w:r>
          </w:p>
        </w:tc>
        <w:tc>
          <w:tcPr>
            <w:tcW w:w="6555" w:type="dxa"/>
            <w:shd w:val="clear" w:color="auto" w:fill="auto"/>
            <w:vAlign w:val="center"/>
          </w:tcPr>
          <w:p>
            <w:pPr>
              <w:tabs>
                <w:tab w:val="left" w:pos="262"/>
              </w:tabs>
              <w:spacing w:line="240" w:lineRule="auto"/>
              <w:ind w:left="34"/>
              <w:rPr>
                <w:sz w:val="24"/>
                <w:szCs w:val="24"/>
              </w:rPr>
            </w:pPr>
            <w:r>
              <w:rPr>
                <w:sz w:val="24"/>
                <w:szCs w:val="24"/>
              </w:rPr>
              <w:t>В информационной системе формирования и ведения Федерального реестра юридических лиц и индивидуальных предпринимателей, в отношении которых предусмотрено осуществление федерального государственного надзора, Роспотребнадзором реализован механизм сбора, учета и аналитической обработки показателей (индикаторов) для определения категорий риска деятельности юридических лиц, индивидуальных предпринимателей и (или) используемых ими производственных объектов, подлежащих федеральному государственному санитарно-эпидемиологическому надзору и федеральному надзору в области защиты прав потребителей/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30.0</w:t>
            </w:r>
            <w:r>
              <w:rPr>
                <w:rFonts w:eastAsia="Arial Unicode MS"/>
                <w:sz w:val="24"/>
                <w:szCs w:val="24"/>
                <w:lang w:val="en-US"/>
              </w:rPr>
              <w:t>7</w:t>
            </w:r>
            <w:r>
              <w:rPr>
                <w:rFonts w:eastAsia="Arial Unicode MS"/>
                <w:sz w:val="24"/>
                <w:szCs w:val="24"/>
              </w:rPr>
              <w:t>.2017</w:t>
            </w:r>
          </w:p>
        </w:tc>
      </w:tr>
      <w:tr>
        <w:trPr>
          <w:cantSplit/>
        </w:trPr>
        <w:tc>
          <w:tcPr>
            <w:tcW w:w="783" w:type="dxa"/>
            <w:shd w:val="clear" w:color="auto" w:fill="auto"/>
            <w:vAlign w:val="center"/>
          </w:tcPr>
          <w:p>
            <w:pPr>
              <w:spacing w:line="240" w:lineRule="atLeast"/>
              <w:jc w:val="center"/>
              <w:rPr>
                <w:rFonts w:eastAsia="Arial Unicode MS"/>
                <w:sz w:val="24"/>
                <w:szCs w:val="24"/>
                <w:lang w:val="en-US"/>
              </w:rPr>
            </w:pPr>
            <w:r>
              <w:rPr>
                <w:rFonts w:eastAsia="Arial Unicode MS"/>
                <w:sz w:val="24"/>
                <w:szCs w:val="24"/>
                <w:lang w:val="en-US"/>
              </w:rPr>
              <w:lastRenderedPageBreak/>
              <w:t>7.6</w:t>
            </w:r>
          </w:p>
        </w:tc>
        <w:tc>
          <w:tcPr>
            <w:tcW w:w="6555" w:type="dxa"/>
            <w:shd w:val="clear" w:color="auto" w:fill="auto"/>
            <w:vAlign w:val="center"/>
          </w:tcPr>
          <w:p>
            <w:pPr>
              <w:tabs>
                <w:tab w:val="left" w:pos="262"/>
              </w:tabs>
              <w:spacing w:line="240" w:lineRule="auto"/>
              <w:ind w:left="34"/>
              <w:rPr>
                <w:sz w:val="24"/>
                <w:szCs w:val="24"/>
              </w:rPr>
            </w:pPr>
            <w:r>
              <w:rPr>
                <w:sz w:val="24"/>
                <w:szCs w:val="24"/>
              </w:rPr>
              <w:t>По результатам внутреннего управленческого аудита и Стандарта информатизации подготовлен технический проект по созданию единой интегральной информационной системы для организации и проведения контрольно-надзорных мероприятий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30.0</w:t>
            </w:r>
            <w:r>
              <w:rPr>
                <w:rFonts w:eastAsia="Arial Unicode MS"/>
                <w:sz w:val="24"/>
                <w:szCs w:val="24"/>
                <w:lang w:val="en-US"/>
              </w:rPr>
              <w:t>8</w:t>
            </w:r>
            <w:r>
              <w:rPr>
                <w:rFonts w:eastAsia="Arial Unicode MS"/>
                <w:sz w:val="24"/>
                <w:szCs w:val="24"/>
              </w:rPr>
              <w:t>.2017</w:t>
            </w:r>
          </w:p>
        </w:tc>
      </w:tr>
      <w:tr>
        <w:trPr>
          <w:cantSplit/>
        </w:trPr>
        <w:tc>
          <w:tcPr>
            <w:tcW w:w="783" w:type="dxa"/>
            <w:shd w:val="clear" w:color="auto" w:fill="auto"/>
            <w:vAlign w:val="center"/>
          </w:tcPr>
          <w:p>
            <w:pPr>
              <w:spacing w:line="240" w:lineRule="atLeast"/>
              <w:jc w:val="center"/>
              <w:rPr>
                <w:rFonts w:eastAsia="Arial Unicode MS"/>
                <w:sz w:val="24"/>
                <w:szCs w:val="24"/>
                <w:lang w:val="en-US"/>
              </w:rPr>
            </w:pPr>
            <w:r>
              <w:rPr>
                <w:rFonts w:eastAsia="Arial Unicode MS"/>
                <w:sz w:val="24"/>
                <w:szCs w:val="24"/>
              </w:rPr>
              <w:t>7.</w:t>
            </w:r>
            <w:r>
              <w:rPr>
                <w:rFonts w:eastAsia="Arial Unicode MS"/>
                <w:sz w:val="24"/>
                <w:szCs w:val="24"/>
                <w:lang w:val="en-US"/>
              </w:rPr>
              <w:t>7</w:t>
            </w:r>
          </w:p>
        </w:tc>
        <w:tc>
          <w:tcPr>
            <w:tcW w:w="6555" w:type="dxa"/>
            <w:shd w:val="clear" w:color="auto" w:fill="auto"/>
            <w:vAlign w:val="center"/>
          </w:tcPr>
          <w:p>
            <w:pPr>
              <w:tabs>
                <w:tab w:val="left" w:pos="262"/>
              </w:tabs>
              <w:spacing w:line="240" w:lineRule="auto"/>
              <w:ind w:left="34"/>
              <w:rPr>
                <w:sz w:val="24"/>
                <w:szCs w:val="24"/>
              </w:rPr>
            </w:pPr>
            <w:r>
              <w:rPr>
                <w:sz w:val="24"/>
                <w:szCs w:val="24"/>
              </w:rPr>
              <w:t>Исключен запрос сведений у хозяйствующих субъектов, если сведения возможно получить в электронном виде с использованием Единой системы межведомственного электронного взаимодействия (СМЭВ).</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31.12.2017 </w:t>
            </w:r>
          </w:p>
        </w:tc>
      </w:tr>
      <w:tr>
        <w:trPr>
          <w:cantSplit/>
        </w:trPr>
        <w:tc>
          <w:tcPr>
            <w:tcW w:w="783" w:type="dxa"/>
            <w:shd w:val="clear" w:color="auto" w:fill="auto"/>
            <w:vAlign w:val="center"/>
          </w:tcPr>
          <w:p>
            <w:pPr>
              <w:spacing w:line="240" w:lineRule="atLeast"/>
              <w:jc w:val="center"/>
              <w:rPr>
                <w:rFonts w:eastAsia="Arial Unicode MS"/>
                <w:sz w:val="24"/>
                <w:szCs w:val="24"/>
                <w:lang w:val="en-US"/>
              </w:rPr>
            </w:pPr>
            <w:r>
              <w:rPr>
                <w:rFonts w:eastAsia="Arial Unicode MS"/>
                <w:sz w:val="24"/>
                <w:szCs w:val="24"/>
              </w:rPr>
              <w:t>7.</w:t>
            </w:r>
            <w:r>
              <w:rPr>
                <w:rFonts w:eastAsia="Arial Unicode MS"/>
                <w:sz w:val="24"/>
                <w:szCs w:val="24"/>
                <w:lang w:val="en-US"/>
              </w:rPr>
              <w:t>8</w:t>
            </w:r>
          </w:p>
        </w:tc>
        <w:tc>
          <w:tcPr>
            <w:tcW w:w="6555" w:type="dxa"/>
            <w:shd w:val="clear" w:color="auto" w:fill="auto"/>
            <w:vAlign w:val="center"/>
          </w:tcPr>
          <w:p>
            <w:pPr>
              <w:tabs>
                <w:tab w:val="left" w:pos="262"/>
              </w:tabs>
              <w:spacing w:line="240" w:lineRule="auto"/>
              <w:ind w:left="34"/>
              <w:rPr>
                <w:sz w:val="24"/>
                <w:szCs w:val="24"/>
              </w:rPr>
            </w:pPr>
            <w:r>
              <w:rPr>
                <w:sz w:val="24"/>
                <w:szCs w:val="24"/>
              </w:rPr>
              <w:t>Подготовлен технический проект по созданию единой интегральной информационной системы для планирования контрольно-надзорных мероприятий (далее - ЕИИС КНД Роспотребнадзора).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31.12.2017 </w:t>
            </w:r>
          </w:p>
        </w:tc>
      </w:tr>
      <w:tr>
        <w:trPr>
          <w:cantSplit/>
          <w:trHeight w:val="1691"/>
        </w:trPr>
        <w:tc>
          <w:tcPr>
            <w:tcW w:w="783" w:type="dxa"/>
            <w:shd w:val="clear" w:color="auto" w:fill="auto"/>
            <w:vAlign w:val="center"/>
          </w:tcPr>
          <w:p>
            <w:pPr>
              <w:spacing w:line="240" w:lineRule="atLeast"/>
              <w:jc w:val="center"/>
              <w:rPr>
                <w:rFonts w:eastAsia="Arial Unicode MS"/>
                <w:sz w:val="24"/>
                <w:szCs w:val="24"/>
                <w:lang w:val="en-US"/>
              </w:rPr>
            </w:pPr>
            <w:r>
              <w:rPr>
                <w:rFonts w:eastAsia="Arial Unicode MS"/>
                <w:sz w:val="24"/>
                <w:szCs w:val="24"/>
                <w:lang w:val="en-US"/>
              </w:rPr>
              <w:t>7.9</w:t>
            </w:r>
          </w:p>
        </w:tc>
        <w:tc>
          <w:tcPr>
            <w:tcW w:w="6555" w:type="dxa"/>
            <w:shd w:val="clear" w:color="auto" w:fill="auto"/>
            <w:vAlign w:val="center"/>
          </w:tcPr>
          <w:p>
            <w:pPr>
              <w:tabs>
                <w:tab w:val="left" w:pos="262"/>
              </w:tabs>
              <w:spacing w:line="240" w:lineRule="auto"/>
              <w:ind w:left="34"/>
              <w:rPr>
                <w:sz w:val="24"/>
                <w:szCs w:val="24"/>
              </w:rPr>
            </w:pPr>
            <w:r>
              <w:rPr>
                <w:sz w:val="24"/>
                <w:szCs w:val="24"/>
              </w:rPr>
              <w:t>Совместно с Минкомсвязью России организована работа по представлению информации из реестра субъектов, подлежащих федеральному государственному санитарно-эпидемиологическому надзору и федеральному государственному надзору в области защиты прав потребителей, на портал ЕГПУ.</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31.12.2017 </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tcPr>
          <w:p>
            <w:pPr>
              <w:suppressAutoHyphens/>
              <w:spacing w:line="240" w:lineRule="auto"/>
              <w:ind w:firstLine="317"/>
              <w:rPr>
                <w:rFonts w:eastAsia="Calibri"/>
                <w:b/>
                <w:sz w:val="24"/>
                <w:szCs w:val="24"/>
                <w:lang w:eastAsia="en-US"/>
              </w:rPr>
            </w:pPr>
            <w:r>
              <w:rPr>
                <w:rFonts w:eastAsia="Arial Unicode MS"/>
                <w:b/>
                <w:sz w:val="24"/>
                <w:szCs w:val="24"/>
              </w:rPr>
              <w:t xml:space="preserve">Этап </w:t>
            </w:r>
            <w:r>
              <w:rPr>
                <w:rFonts w:eastAsia="Arial Unicode MS"/>
                <w:b/>
                <w:sz w:val="24"/>
                <w:szCs w:val="24"/>
                <w:lang w:val="en-US"/>
              </w:rPr>
              <w:t>II</w:t>
            </w:r>
            <w:r>
              <w:rPr>
                <w:rFonts w:eastAsia="Arial Unicode MS"/>
                <w:b/>
                <w:sz w:val="24"/>
                <w:szCs w:val="24"/>
              </w:rPr>
              <w:t xml:space="preserve"> (2018 год)</w:t>
            </w:r>
          </w:p>
        </w:tc>
        <w:tc>
          <w:tcPr>
            <w:tcW w:w="5244" w:type="dxa"/>
            <w:shd w:val="clear" w:color="auto" w:fill="auto"/>
          </w:tcPr>
          <w:p>
            <w:pPr>
              <w:suppressAutoHyphens/>
              <w:spacing w:line="240" w:lineRule="auto"/>
              <w:jc w:val="center"/>
              <w:rPr>
                <w:rFonts w:eastAsia="Calibri"/>
                <w:sz w:val="24"/>
                <w:szCs w:val="24"/>
                <w:lang w:eastAsia="en-US"/>
              </w:rPr>
            </w:pPr>
          </w:p>
        </w:tc>
        <w:tc>
          <w:tcPr>
            <w:tcW w:w="2127" w:type="dxa"/>
            <w:shd w:val="clear" w:color="auto" w:fill="auto"/>
          </w:tcPr>
          <w:p>
            <w:pPr>
              <w:spacing w:line="240" w:lineRule="auto"/>
              <w:rPr>
                <w:rFonts w:eastAsia="Calibri"/>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7.10</w:t>
            </w:r>
          </w:p>
        </w:tc>
        <w:tc>
          <w:tcPr>
            <w:tcW w:w="6555" w:type="dxa"/>
            <w:shd w:val="clear" w:color="auto" w:fill="auto"/>
            <w:vAlign w:val="center"/>
          </w:tcPr>
          <w:p>
            <w:pPr>
              <w:tabs>
                <w:tab w:val="left" w:pos="262"/>
              </w:tabs>
              <w:spacing w:line="240" w:lineRule="auto"/>
              <w:ind w:left="34"/>
              <w:rPr>
                <w:rFonts w:eastAsia="Arial Unicode MS"/>
                <w:sz w:val="24"/>
                <w:szCs w:val="24"/>
              </w:rPr>
            </w:pPr>
            <w:r>
              <w:rPr>
                <w:sz w:val="24"/>
                <w:szCs w:val="24"/>
              </w:rPr>
              <w:t>Обеспечена разработка и тестовая эксплуатация ЕИИС КНД Роспотребнадзора.</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31.06.2018</w:t>
            </w:r>
          </w:p>
          <w:p>
            <w:pPr>
              <w:spacing w:line="240" w:lineRule="atLeast"/>
              <w:jc w:val="center"/>
              <w:rPr>
                <w:rFonts w:eastAsia="Arial Unicode MS"/>
                <w:sz w:val="24"/>
                <w:szCs w:val="24"/>
              </w:rPr>
            </w:pPr>
            <w:r>
              <w:rPr>
                <w:rFonts w:eastAsia="Arial Unicode MS"/>
                <w:sz w:val="24"/>
                <w:szCs w:val="24"/>
              </w:rPr>
              <w:t>31.12.2018</w:t>
            </w:r>
          </w:p>
          <w:p>
            <w:pPr>
              <w:spacing w:line="240" w:lineRule="atLeast"/>
              <w:jc w:val="center"/>
              <w:rPr>
                <w:rFonts w:eastAsia="Arial Unicode MS"/>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7.11</w:t>
            </w:r>
          </w:p>
        </w:tc>
        <w:tc>
          <w:tcPr>
            <w:tcW w:w="6555" w:type="dxa"/>
            <w:shd w:val="clear" w:color="auto" w:fill="auto"/>
            <w:vAlign w:val="center"/>
          </w:tcPr>
          <w:p>
            <w:pPr>
              <w:tabs>
                <w:tab w:val="left" w:pos="262"/>
              </w:tabs>
              <w:spacing w:line="240" w:lineRule="auto"/>
              <w:ind w:left="34"/>
              <w:rPr>
                <w:sz w:val="24"/>
                <w:szCs w:val="24"/>
              </w:rPr>
            </w:pPr>
            <w:r>
              <w:rPr>
                <w:sz w:val="24"/>
                <w:szCs w:val="24"/>
              </w:rPr>
              <w:t>По федеральному государственному санитарно-эпидемиологическому надзору и федеральному государственному надзору в области защиты прав потребителей внедрена система регулярной переоценки рисков в зависимости от фактического распределения ущерба по категориям риска (классам опасности</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w:t>
            </w:r>
            <w:r>
              <w:rPr>
                <w:rFonts w:eastAsia="Arial Unicode MS"/>
                <w:sz w:val="24"/>
                <w:szCs w:val="24"/>
                <w:lang w:val="en-US"/>
              </w:rPr>
              <w:t>5</w:t>
            </w:r>
            <w:r>
              <w:rPr>
                <w:rFonts w:eastAsia="Arial Unicode MS"/>
                <w:sz w:val="24"/>
                <w:szCs w:val="24"/>
              </w:rPr>
              <w:t xml:space="preserve">.2018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7.12</w:t>
            </w:r>
          </w:p>
        </w:tc>
        <w:tc>
          <w:tcPr>
            <w:tcW w:w="6555" w:type="dxa"/>
            <w:shd w:val="clear" w:color="auto" w:fill="auto"/>
            <w:vAlign w:val="center"/>
          </w:tcPr>
          <w:p>
            <w:pPr>
              <w:tabs>
                <w:tab w:val="left" w:pos="262"/>
              </w:tabs>
              <w:spacing w:line="240" w:lineRule="auto"/>
              <w:ind w:left="34"/>
              <w:rPr>
                <w:sz w:val="24"/>
                <w:szCs w:val="24"/>
              </w:rPr>
            </w:pPr>
            <w:r>
              <w:rPr>
                <w:sz w:val="24"/>
                <w:szCs w:val="24"/>
              </w:rPr>
              <w:t>В ЕИИС КНД Роспотребнадзора Роспотребнадзора исключен ручной ввод сведений о проверяемых субъектах, если сведения возможно получить в электронном виде с использованием СМЭВ;</w:t>
            </w:r>
          </w:p>
          <w:p>
            <w:pPr>
              <w:tabs>
                <w:tab w:val="left" w:pos="262"/>
              </w:tabs>
              <w:spacing w:line="240" w:lineRule="auto"/>
              <w:ind w:left="34"/>
              <w:rPr>
                <w:sz w:val="24"/>
                <w:szCs w:val="24"/>
              </w:rPr>
            </w:pP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w:t>
            </w:r>
            <w:r>
              <w:rPr>
                <w:rFonts w:eastAsia="Arial Unicode MS"/>
                <w:sz w:val="24"/>
                <w:szCs w:val="24"/>
                <w:lang w:val="en-US"/>
              </w:rPr>
              <w:t>9</w:t>
            </w:r>
            <w:r>
              <w:rPr>
                <w:rFonts w:eastAsia="Arial Unicode MS"/>
                <w:sz w:val="24"/>
                <w:szCs w:val="24"/>
              </w:rPr>
              <w:t xml:space="preserve">.2018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7.13</w:t>
            </w:r>
          </w:p>
        </w:tc>
        <w:tc>
          <w:tcPr>
            <w:tcW w:w="6555" w:type="dxa"/>
            <w:shd w:val="clear" w:color="auto" w:fill="auto"/>
            <w:vAlign w:val="center"/>
          </w:tcPr>
          <w:p>
            <w:pPr>
              <w:tabs>
                <w:tab w:val="left" w:pos="262"/>
              </w:tabs>
              <w:spacing w:line="240" w:lineRule="auto"/>
              <w:ind w:left="34"/>
              <w:rPr>
                <w:sz w:val="24"/>
                <w:szCs w:val="24"/>
              </w:rPr>
            </w:pPr>
            <w:r>
              <w:rPr>
                <w:sz w:val="24"/>
                <w:szCs w:val="24"/>
              </w:rPr>
              <w:t>В ЕИИС КНД Роспотребнадзора внедрены и используются межведомственные карты рисков.</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31.07.2018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7.14</w:t>
            </w:r>
          </w:p>
        </w:tc>
        <w:tc>
          <w:tcPr>
            <w:tcW w:w="6555" w:type="dxa"/>
            <w:shd w:val="clear" w:color="auto" w:fill="auto"/>
            <w:vAlign w:val="center"/>
          </w:tcPr>
          <w:p>
            <w:pPr>
              <w:pStyle w:val="Default"/>
              <w:jc w:val="both"/>
              <w:rPr>
                <w:color w:val="auto"/>
              </w:rPr>
            </w:pPr>
            <w:r>
              <w:rPr>
                <w:color w:val="auto"/>
              </w:rPr>
              <w:t>В Едином личном кабинете на ЕПГУ совместно с Минкомсвязью России реализована функциональность взаимодействия проверяемых субъектов с КНО по федеральному государственному санитарно-эпидемиологическому надзору и федеральному государственному надзору в области защиты прав потребителей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31.08.2018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7.15</w:t>
            </w:r>
          </w:p>
        </w:tc>
        <w:tc>
          <w:tcPr>
            <w:tcW w:w="6555" w:type="dxa"/>
            <w:shd w:val="clear" w:color="auto" w:fill="auto"/>
            <w:vAlign w:val="center"/>
          </w:tcPr>
          <w:p>
            <w:pPr>
              <w:pStyle w:val="Default"/>
              <w:jc w:val="both"/>
              <w:rPr>
                <w:color w:val="auto"/>
              </w:rPr>
            </w:pPr>
            <w:r>
              <w:rPr>
                <w:color w:val="auto"/>
              </w:rPr>
              <w:t>В информационной системе формирования и ведения Федерального реестра юридических лиц и индивидуальных предпринимателей, в отношении которых предусмотрено осуществление федерального государственного надзора Роспотребнадзора сформированы и используются должностными лицами для планирования контрольно-надзорных мероприятий исчерпывающие реестры проверяемых субъектов.</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 xml:space="preserve">31.12.2018 </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7.16.</w:t>
            </w:r>
          </w:p>
        </w:tc>
        <w:tc>
          <w:tcPr>
            <w:tcW w:w="6555" w:type="dxa"/>
            <w:shd w:val="clear" w:color="auto" w:fill="auto"/>
            <w:vAlign w:val="center"/>
          </w:tcPr>
          <w:p>
            <w:pPr>
              <w:pStyle w:val="Default"/>
              <w:jc w:val="both"/>
              <w:rPr>
                <w:color w:val="auto"/>
              </w:rPr>
            </w:pPr>
            <w:r>
              <w:rPr>
                <w:color w:val="auto"/>
              </w:rPr>
              <w:t>В ЕИИС КНД Роспотребнадзора работает система "умного" государственного регулирования, позволяющая на основе мониторинга, данных "интернета вещей" и анализа результатов применения риск-ориентированного подхода формировать и корректировать показатели и мероприятия документов стратегического планирования, осуществлять выбор форм государственного регулирования, устанавливать обязательные требования, принимать взвешенные управленческие решения</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31.12.2019</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tcPr>
          <w:p>
            <w:pPr>
              <w:suppressAutoHyphens/>
              <w:spacing w:line="240" w:lineRule="auto"/>
              <w:ind w:firstLine="317"/>
              <w:rPr>
                <w:rFonts w:eastAsia="Calibri"/>
                <w:b/>
                <w:sz w:val="24"/>
                <w:szCs w:val="24"/>
                <w:lang w:eastAsia="en-US"/>
              </w:rPr>
            </w:pPr>
            <w:r>
              <w:rPr>
                <w:rFonts w:eastAsia="Arial Unicode MS"/>
                <w:b/>
                <w:sz w:val="24"/>
                <w:szCs w:val="24"/>
              </w:rPr>
              <w:t xml:space="preserve">Этап </w:t>
            </w:r>
            <w:r>
              <w:rPr>
                <w:rFonts w:eastAsia="Arial Unicode MS"/>
                <w:b/>
                <w:sz w:val="24"/>
                <w:szCs w:val="24"/>
                <w:lang w:val="en-US"/>
              </w:rPr>
              <w:t xml:space="preserve">III (2019 – 2025 </w:t>
            </w:r>
            <w:r>
              <w:rPr>
                <w:rFonts w:eastAsia="Arial Unicode MS"/>
                <w:b/>
                <w:sz w:val="24"/>
                <w:szCs w:val="24"/>
              </w:rPr>
              <w:t>годы)</w:t>
            </w:r>
          </w:p>
        </w:tc>
        <w:tc>
          <w:tcPr>
            <w:tcW w:w="5244" w:type="dxa"/>
            <w:shd w:val="clear" w:color="auto" w:fill="auto"/>
          </w:tcPr>
          <w:p>
            <w:pPr>
              <w:suppressAutoHyphens/>
              <w:spacing w:line="240" w:lineRule="auto"/>
              <w:jc w:val="center"/>
              <w:rPr>
                <w:rFonts w:eastAsia="Calibri"/>
                <w:sz w:val="24"/>
                <w:szCs w:val="24"/>
                <w:lang w:eastAsia="en-US"/>
              </w:rPr>
            </w:pPr>
          </w:p>
        </w:tc>
        <w:tc>
          <w:tcPr>
            <w:tcW w:w="2127" w:type="dxa"/>
            <w:shd w:val="clear" w:color="auto" w:fill="auto"/>
          </w:tcPr>
          <w:p>
            <w:pPr>
              <w:spacing w:line="240" w:lineRule="auto"/>
              <w:rPr>
                <w:rFonts w:eastAsia="Calibri"/>
                <w:sz w:val="24"/>
                <w:szCs w:val="24"/>
              </w:rPr>
            </w:pP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7.17</w:t>
            </w:r>
          </w:p>
        </w:tc>
        <w:tc>
          <w:tcPr>
            <w:tcW w:w="6555" w:type="dxa"/>
            <w:shd w:val="clear" w:color="auto" w:fill="auto"/>
            <w:vAlign w:val="center"/>
          </w:tcPr>
          <w:p>
            <w:pPr>
              <w:pStyle w:val="Default"/>
              <w:jc w:val="both"/>
              <w:rPr>
                <w:color w:val="auto"/>
              </w:rPr>
            </w:pPr>
            <w:r>
              <w:rPr>
                <w:color w:val="auto"/>
              </w:rPr>
              <w:t xml:space="preserve">Утверждены и используются электронные декларации и проверочные листы по всем видам контроля (надзора), в том числе в электронном виде в "Личном кабинете" проверяемых субъектов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31.08.2019</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7.18</w:t>
            </w:r>
          </w:p>
        </w:tc>
        <w:tc>
          <w:tcPr>
            <w:tcW w:w="6555" w:type="dxa"/>
            <w:shd w:val="clear" w:color="auto" w:fill="auto"/>
            <w:vAlign w:val="center"/>
          </w:tcPr>
          <w:p>
            <w:pPr>
              <w:pStyle w:val="Default"/>
              <w:jc w:val="both"/>
              <w:rPr>
                <w:color w:val="auto"/>
              </w:rPr>
            </w:pPr>
            <w:r>
              <w:rPr>
                <w:color w:val="auto"/>
              </w:rPr>
              <w:t xml:space="preserve">Внедрен механизм обучения (в т.ч. самообучения) подконтрольных лиц, в том числе с использованием "Личного кабинета"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31.08.2019</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7.19</w:t>
            </w:r>
          </w:p>
        </w:tc>
        <w:tc>
          <w:tcPr>
            <w:tcW w:w="6555" w:type="dxa"/>
            <w:shd w:val="clear" w:color="auto" w:fill="auto"/>
            <w:vAlign w:val="center"/>
          </w:tcPr>
          <w:p>
            <w:pPr>
              <w:pStyle w:val="Default"/>
              <w:jc w:val="both"/>
              <w:rPr>
                <w:color w:val="auto"/>
              </w:rPr>
            </w:pPr>
            <w:r>
              <w:rPr>
                <w:color w:val="auto"/>
              </w:rPr>
              <w:t xml:space="preserve">Утверждены и используются электронные декларации и проверочные листы по всем видам контроля (надзора), в том числе в электронном виде в "Личном кабинете" проверяемых субъектов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31.08.2019</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7.20</w:t>
            </w:r>
          </w:p>
        </w:tc>
        <w:tc>
          <w:tcPr>
            <w:tcW w:w="6555" w:type="dxa"/>
            <w:shd w:val="clear" w:color="auto" w:fill="auto"/>
            <w:vAlign w:val="center"/>
          </w:tcPr>
          <w:p>
            <w:pPr>
              <w:pStyle w:val="Default"/>
              <w:jc w:val="both"/>
              <w:rPr>
                <w:color w:val="auto"/>
              </w:rPr>
            </w:pPr>
            <w:r>
              <w:rPr>
                <w:color w:val="auto"/>
              </w:rPr>
              <w:t xml:space="preserve">На основании результатов самообследования в "Личном кабинете" путем анкетирования проверяемых субъектов происходит актуализация сведений, содержащихся в реестре о присвоенных деятельности юридических лиц, индивидуальных предпринимателей и (или) используемых ими производственных объектов  категорий риска. </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01.03.2019 -</w:t>
            </w:r>
          </w:p>
          <w:p>
            <w:pPr>
              <w:spacing w:line="240" w:lineRule="atLeast"/>
              <w:jc w:val="center"/>
              <w:rPr>
                <w:rFonts w:eastAsia="Arial Unicode MS"/>
                <w:sz w:val="24"/>
                <w:szCs w:val="24"/>
              </w:rPr>
            </w:pPr>
            <w:r>
              <w:rPr>
                <w:rFonts w:eastAsia="Arial Unicode MS"/>
                <w:sz w:val="24"/>
                <w:szCs w:val="24"/>
              </w:rPr>
              <w:t>31.08.2019</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7.21</w:t>
            </w:r>
          </w:p>
        </w:tc>
        <w:tc>
          <w:tcPr>
            <w:tcW w:w="6555" w:type="dxa"/>
            <w:shd w:val="clear" w:color="auto" w:fill="auto"/>
            <w:vAlign w:val="center"/>
          </w:tcPr>
          <w:p>
            <w:pPr>
              <w:pStyle w:val="Default"/>
              <w:jc w:val="both"/>
              <w:rPr>
                <w:color w:val="auto"/>
              </w:rPr>
            </w:pPr>
            <w:r>
              <w:rPr>
                <w:color w:val="auto"/>
              </w:rPr>
              <w:t>В ЕИИС КНД Роспотребнадзора 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ОТ,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КНО значений</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31.09.2019</w:t>
            </w:r>
          </w:p>
        </w:tc>
      </w:tr>
      <w:tr>
        <w:trPr>
          <w:cantSplit/>
        </w:trPr>
        <w:tc>
          <w:tcPr>
            <w:tcW w:w="783" w:type="dxa"/>
            <w:shd w:val="clear" w:color="auto" w:fill="auto"/>
            <w:vAlign w:val="center"/>
          </w:tcPr>
          <w:p>
            <w:pPr>
              <w:spacing w:line="240" w:lineRule="atLeast"/>
              <w:jc w:val="center"/>
              <w:rPr>
                <w:rFonts w:eastAsia="Arial Unicode MS"/>
                <w:sz w:val="24"/>
                <w:szCs w:val="24"/>
              </w:rPr>
            </w:pPr>
            <w:r>
              <w:rPr>
                <w:rFonts w:eastAsia="Arial Unicode MS"/>
                <w:sz w:val="24"/>
                <w:szCs w:val="24"/>
              </w:rPr>
              <w:t>7.22</w:t>
            </w:r>
          </w:p>
        </w:tc>
        <w:tc>
          <w:tcPr>
            <w:tcW w:w="6555" w:type="dxa"/>
            <w:shd w:val="clear" w:color="auto" w:fill="auto"/>
            <w:vAlign w:val="center"/>
          </w:tcPr>
          <w:p>
            <w:pPr>
              <w:pStyle w:val="Default"/>
              <w:jc w:val="both"/>
              <w:rPr>
                <w:color w:val="auto"/>
              </w:rPr>
            </w:pPr>
            <w:r>
              <w:rPr>
                <w:color w:val="auto"/>
              </w:rPr>
              <w:t>По федеральному государственному санитарно-эпидемиологическому надзору и федеральному государственному надзору в области защиты прав потребителей внедрена система регулярной переоценки рисков в зависимости от фактического распределения ущерба по категориям риска, в том числе с использованием технологий анализа "больших данных", с учетом рекомендаций ОЭСР.</w:t>
            </w:r>
          </w:p>
        </w:tc>
        <w:tc>
          <w:tcPr>
            <w:tcW w:w="5244" w:type="dxa"/>
            <w:shd w:val="clear" w:color="auto" w:fill="auto"/>
            <w:vAlign w:val="center"/>
          </w:tcPr>
          <w:p>
            <w:pPr>
              <w:spacing w:line="240" w:lineRule="atLeast"/>
              <w:jc w:val="center"/>
              <w:rPr>
                <w:rFonts w:eastAsia="Arial Unicode MS"/>
                <w:sz w:val="24"/>
                <w:szCs w:val="24"/>
              </w:rPr>
            </w:pPr>
            <w:r>
              <w:rPr>
                <w:rFonts w:eastAsia="Arial Unicode MS"/>
                <w:sz w:val="24"/>
                <w:szCs w:val="24"/>
              </w:rPr>
              <w:t>Контрольная точка результата</w:t>
            </w:r>
          </w:p>
        </w:tc>
        <w:tc>
          <w:tcPr>
            <w:tcW w:w="2127" w:type="dxa"/>
            <w:shd w:val="clear" w:color="auto" w:fill="auto"/>
            <w:vAlign w:val="center"/>
          </w:tcPr>
          <w:p>
            <w:pPr>
              <w:spacing w:line="240" w:lineRule="atLeast"/>
              <w:jc w:val="center"/>
              <w:rPr>
                <w:rFonts w:eastAsia="Arial Unicode MS"/>
                <w:sz w:val="24"/>
                <w:szCs w:val="24"/>
              </w:rPr>
            </w:pPr>
            <w:r>
              <w:rPr>
                <w:rFonts w:eastAsia="Arial Unicode MS"/>
                <w:sz w:val="24"/>
                <w:szCs w:val="24"/>
              </w:rPr>
              <w:t>31.12.2019</w:t>
            </w:r>
          </w:p>
        </w:tc>
      </w:tr>
      <w:tr>
        <w:trPr>
          <w:cantSplit/>
        </w:trPr>
        <w:tc>
          <w:tcPr>
            <w:tcW w:w="783" w:type="dxa"/>
            <w:shd w:val="clear" w:color="auto" w:fill="auto"/>
            <w:vAlign w:val="center"/>
          </w:tcPr>
          <w:p>
            <w:pPr>
              <w:spacing w:line="240" w:lineRule="atLeast"/>
              <w:jc w:val="center"/>
              <w:rPr>
                <w:rFonts w:eastAsia="Arial Unicode MS"/>
                <w:sz w:val="24"/>
                <w:szCs w:val="24"/>
              </w:rPr>
            </w:pPr>
          </w:p>
        </w:tc>
        <w:tc>
          <w:tcPr>
            <w:tcW w:w="6555" w:type="dxa"/>
            <w:shd w:val="clear" w:color="auto" w:fill="auto"/>
            <w:vAlign w:val="center"/>
          </w:tcPr>
          <w:p>
            <w:pPr>
              <w:spacing w:line="240" w:lineRule="auto"/>
              <w:rPr>
                <w:rFonts w:eastAsia="Arial Unicode MS"/>
                <w:sz w:val="24"/>
                <w:szCs w:val="24"/>
                <w:u w:color="000000"/>
              </w:rPr>
            </w:pPr>
            <w:r>
              <w:rPr>
                <w:rFonts w:eastAsia="Arial Unicode MS"/>
                <w:sz w:val="24"/>
                <w:szCs w:val="24"/>
              </w:rPr>
              <w:t>Проект завершен (подготовлен итоговый отчет о реализации проекта)</w:t>
            </w:r>
          </w:p>
        </w:tc>
        <w:tc>
          <w:tcPr>
            <w:tcW w:w="5244" w:type="dxa"/>
            <w:shd w:val="clear" w:color="auto" w:fill="auto"/>
            <w:vAlign w:val="center"/>
          </w:tcPr>
          <w:p>
            <w:pPr>
              <w:spacing w:line="240" w:lineRule="auto"/>
              <w:jc w:val="center"/>
              <w:rPr>
                <w:rFonts w:eastAsia="Arial Unicode MS"/>
                <w:sz w:val="24"/>
                <w:szCs w:val="24"/>
                <w:u w:color="000000"/>
              </w:rPr>
            </w:pPr>
            <w:r>
              <w:rPr>
                <w:sz w:val="24"/>
                <w:szCs w:val="24"/>
              </w:rPr>
              <w:t>завершение проекта</w:t>
            </w:r>
          </w:p>
        </w:tc>
        <w:tc>
          <w:tcPr>
            <w:tcW w:w="2127" w:type="dxa"/>
            <w:shd w:val="clear" w:color="auto" w:fill="auto"/>
            <w:vAlign w:val="center"/>
          </w:tcPr>
          <w:p>
            <w:pPr>
              <w:spacing w:line="240" w:lineRule="auto"/>
              <w:ind w:right="180"/>
              <w:jc w:val="center"/>
              <w:rPr>
                <w:rFonts w:eastAsia="Arial Unicode MS"/>
                <w:sz w:val="24"/>
                <w:szCs w:val="24"/>
                <w:u w:color="000000"/>
              </w:rPr>
            </w:pPr>
            <w:r>
              <w:rPr>
                <w:rFonts w:eastAsia="Arial Unicode MS"/>
                <w:sz w:val="24"/>
                <w:szCs w:val="24"/>
                <w:u w:color="000000"/>
              </w:rPr>
              <w:t>31.12.2025</w:t>
            </w:r>
          </w:p>
        </w:tc>
      </w:tr>
    </w:tbl>
    <w:p>
      <w:pPr>
        <w:rPr>
          <w:rFonts w:eastAsia="Arial Unicode MS"/>
        </w:rPr>
      </w:pPr>
    </w:p>
    <w:p>
      <w:pPr>
        <w:spacing w:line="240" w:lineRule="atLeast"/>
        <w:jc w:val="center"/>
      </w:pPr>
      <w:r>
        <w:rPr>
          <w:rFonts w:eastAsia="Arial Unicode MS"/>
        </w:rPr>
        <w:t xml:space="preserve">4. Бюджет приоритетного проекта </w:t>
      </w:r>
    </w:p>
    <w:p>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3580"/>
        <w:gridCol w:w="1521"/>
        <w:gridCol w:w="1701"/>
        <w:gridCol w:w="1559"/>
        <w:gridCol w:w="1701"/>
        <w:gridCol w:w="1456"/>
      </w:tblGrid>
      <w:tr>
        <w:tc>
          <w:tcPr>
            <w:tcW w:w="6771" w:type="dxa"/>
            <w:gridSpan w:val="2"/>
            <w:vMerge w:val="restart"/>
            <w:shd w:val="clear" w:color="auto" w:fill="auto"/>
            <w:vAlign w:val="center"/>
          </w:tcPr>
          <w:p>
            <w:pPr>
              <w:tabs>
                <w:tab w:val="left" w:pos="589"/>
              </w:tabs>
              <w:spacing w:line="240" w:lineRule="atLeast"/>
              <w:jc w:val="center"/>
              <w:rPr>
                <w:rFonts w:eastAsia="Arial Unicode MS"/>
                <w:bCs/>
                <w:i/>
                <w:sz w:val="24"/>
                <w:szCs w:val="24"/>
                <w:u w:color="000000"/>
              </w:rPr>
            </w:pPr>
            <w:r>
              <w:rPr>
                <w:rFonts w:eastAsia="Arial Unicode MS"/>
                <w:sz w:val="24"/>
                <w:szCs w:val="24"/>
                <w:u w:color="000000"/>
              </w:rPr>
              <w:t>Источники финансирования</w:t>
            </w:r>
          </w:p>
        </w:tc>
        <w:tc>
          <w:tcPr>
            <w:tcW w:w="6482" w:type="dxa"/>
            <w:gridSpan w:val="4"/>
            <w:shd w:val="clear" w:color="auto" w:fill="auto"/>
            <w:vAlign w:val="center"/>
          </w:tcPr>
          <w:p>
            <w:pPr>
              <w:tabs>
                <w:tab w:val="left" w:pos="589"/>
              </w:tabs>
              <w:spacing w:line="240" w:lineRule="atLeast"/>
              <w:jc w:val="center"/>
              <w:rPr>
                <w:rFonts w:eastAsia="Arial Unicode MS"/>
                <w:bCs/>
                <w:i/>
                <w:sz w:val="24"/>
                <w:szCs w:val="24"/>
                <w:u w:color="000000"/>
              </w:rPr>
            </w:pPr>
            <w:r>
              <w:rPr>
                <w:rFonts w:eastAsia="Arial Unicode MS"/>
                <w:sz w:val="24"/>
                <w:szCs w:val="24"/>
              </w:rPr>
              <w:t>Год реализации</w:t>
            </w:r>
          </w:p>
        </w:tc>
        <w:tc>
          <w:tcPr>
            <w:tcW w:w="1456" w:type="dxa"/>
            <w:vMerge w:val="restart"/>
            <w:shd w:val="clear" w:color="auto" w:fill="auto"/>
            <w:vAlign w:val="center"/>
          </w:tcPr>
          <w:p>
            <w:pPr>
              <w:tabs>
                <w:tab w:val="left" w:pos="589"/>
              </w:tabs>
              <w:spacing w:line="240" w:lineRule="atLeast"/>
              <w:jc w:val="center"/>
              <w:rPr>
                <w:rFonts w:eastAsia="Arial Unicode MS"/>
                <w:bCs/>
                <w:i/>
                <w:sz w:val="24"/>
                <w:szCs w:val="24"/>
                <w:u w:color="000000"/>
              </w:rPr>
            </w:pPr>
            <w:r>
              <w:rPr>
                <w:rFonts w:eastAsia="Arial Unicode MS"/>
                <w:sz w:val="24"/>
                <w:szCs w:val="24"/>
              </w:rPr>
              <w:t>Всего</w:t>
            </w:r>
          </w:p>
        </w:tc>
      </w:tr>
      <w:tr>
        <w:tc>
          <w:tcPr>
            <w:tcW w:w="6771" w:type="dxa"/>
            <w:gridSpan w:val="2"/>
            <w:vMerge/>
            <w:shd w:val="clear" w:color="auto" w:fill="auto"/>
          </w:tcPr>
          <w:p>
            <w:pPr>
              <w:tabs>
                <w:tab w:val="left" w:pos="589"/>
              </w:tabs>
              <w:spacing w:line="240" w:lineRule="atLeast"/>
              <w:jc w:val="left"/>
              <w:rPr>
                <w:rFonts w:eastAsia="Arial Unicode MS"/>
                <w:sz w:val="24"/>
                <w:szCs w:val="24"/>
                <w:u w:color="000000"/>
              </w:rPr>
            </w:pPr>
          </w:p>
        </w:tc>
        <w:tc>
          <w:tcPr>
            <w:tcW w:w="1521" w:type="dxa"/>
            <w:shd w:val="clear" w:color="auto" w:fill="auto"/>
            <w:vAlign w:val="center"/>
          </w:tcPr>
          <w:p>
            <w:pPr>
              <w:tabs>
                <w:tab w:val="left" w:pos="589"/>
              </w:tabs>
              <w:spacing w:line="240" w:lineRule="atLeast"/>
              <w:jc w:val="center"/>
              <w:rPr>
                <w:rFonts w:eastAsia="Arial Unicode MS"/>
                <w:bCs/>
                <w:i/>
                <w:sz w:val="24"/>
                <w:szCs w:val="24"/>
                <w:u w:color="000000"/>
              </w:rPr>
            </w:pPr>
            <w:r>
              <w:rPr>
                <w:rFonts w:eastAsia="Arial Unicode MS"/>
                <w:sz w:val="24"/>
                <w:szCs w:val="24"/>
              </w:rPr>
              <w:t>2017</w:t>
            </w: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rPr>
            </w:pPr>
            <w:r>
              <w:rPr>
                <w:rFonts w:eastAsia="Arial Unicode MS"/>
                <w:sz w:val="24"/>
                <w:szCs w:val="24"/>
              </w:rPr>
              <w:t>2018</w:t>
            </w:r>
          </w:p>
        </w:tc>
        <w:tc>
          <w:tcPr>
            <w:tcW w:w="1559" w:type="dxa"/>
            <w:shd w:val="clear" w:color="auto" w:fill="auto"/>
            <w:vAlign w:val="center"/>
          </w:tcPr>
          <w:p>
            <w:pPr>
              <w:tabs>
                <w:tab w:val="left" w:pos="589"/>
              </w:tabs>
              <w:spacing w:line="240" w:lineRule="atLeast"/>
              <w:jc w:val="center"/>
              <w:rPr>
                <w:rFonts w:eastAsia="Arial Unicode MS"/>
                <w:bCs/>
                <w:i/>
                <w:sz w:val="24"/>
                <w:szCs w:val="24"/>
                <w:u w:color="000000"/>
              </w:rPr>
            </w:pPr>
            <w:r>
              <w:rPr>
                <w:rFonts w:eastAsia="Arial Unicode MS"/>
                <w:sz w:val="24"/>
                <w:szCs w:val="24"/>
              </w:rPr>
              <w:t>2019</w:t>
            </w:r>
          </w:p>
        </w:tc>
        <w:tc>
          <w:tcPr>
            <w:tcW w:w="1701" w:type="dxa"/>
            <w:shd w:val="clear" w:color="auto" w:fill="auto"/>
            <w:vAlign w:val="center"/>
          </w:tcPr>
          <w:p>
            <w:pPr>
              <w:tabs>
                <w:tab w:val="left" w:pos="589"/>
              </w:tabs>
              <w:spacing w:line="240" w:lineRule="atLeast"/>
              <w:jc w:val="center"/>
              <w:rPr>
                <w:rFonts w:eastAsia="Arial Unicode MS"/>
                <w:bCs/>
                <w:sz w:val="24"/>
                <w:szCs w:val="24"/>
                <w:u w:color="000000"/>
              </w:rPr>
            </w:pPr>
            <w:r>
              <w:rPr>
                <w:rFonts w:eastAsia="Arial Unicode MS"/>
                <w:bCs/>
                <w:sz w:val="24"/>
                <w:szCs w:val="24"/>
                <w:u w:color="000000"/>
              </w:rPr>
              <w:t>2020-…*</w:t>
            </w:r>
          </w:p>
        </w:tc>
        <w:tc>
          <w:tcPr>
            <w:tcW w:w="1456" w:type="dxa"/>
            <w:vMerge/>
            <w:shd w:val="clear" w:color="auto" w:fill="auto"/>
            <w:vAlign w:val="center"/>
          </w:tcPr>
          <w:p>
            <w:pPr>
              <w:tabs>
                <w:tab w:val="left" w:pos="589"/>
              </w:tabs>
              <w:spacing w:line="240" w:lineRule="atLeast"/>
              <w:jc w:val="center"/>
              <w:rPr>
                <w:rFonts w:eastAsia="Arial Unicode MS"/>
                <w:bCs/>
                <w:i/>
                <w:sz w:val="24"/>
                <w:szCs w:val="24"/>
                <w:u w:color="000000"/>
              </w:rPr>
            </w:pPr>
          </w:p>
        </w:tc>
      </w:tr>
      <w:tr>
        <w:tc>
          <w:tcPr>
            <w:tcW w:w="3191" w:type="dxa"/>
            <w:vMerge w:val="restart"/>
            <w:shd w:val="clear" w:color="auto" w:fill="auto"/>
            <w:vAlign w:val="center"/>
          </w:tcPr>
          <w:p>
            <w:pPr>
              <w:tabs>
                <w:tab w:val="left" w:pos="589"/>
              </w:tabs>
              <w:spacing w:line="240" w:lineRule="atLeast"/>
              <w:jc w:val="left"/>
              <w:rPr>
                <w:rFonts w:eastAsia="Arial Unicode MS"/>
                <w:sz w:val="24"/>
                <w:szCs w:val="24"/>
                <w:u w:color="000000"/>
              </w:rPr>
            </w:pPr>
            <w:r>
              <w:rPr>
                <w:rFonts w:eastAsia="Arial Unicode MS"/>
                <w:sz w:val="24"/>
                <w:szCs w:val="24"/>
                <w:u w:color="000000"/>
              </w:rPr>
              <w:t xml:space="preserve">Бюджетные источники, млн </w:t>
            </w:r>
            <w:r>
              <w:rPr>
                <w:rFonts w:eastAsia="Arial Unicode MS"/>
                <w:sz w:val="24"/>
                <w:szCs w:val="24"/>
                <w:u w:color="000000"/>
              </w:rPr>
              <w:lastRenderedPageBreak/>
              <w:t>руб.</w:t>
            </w:r>
          </w:p>
        </w:tc>
        <w:tc>
          <w:tcPr>
            <w:tcW w:w="3580" w:type="dxa"/>
            <w:shd w:val="clear" w:color="auto" w:fill="auto"/>
            <w:vAlign w:val="center"/>
          </w:tcPr>
          <w:p>
            <w:pPr>
              <w:tabs>
                <w:tab w:val="left" w:pos="589"/>
              </w:tabs>
              <w:spacing w:line="240" w:lineRule="atLeast"/>
              <w:jc w:val="left"/>
              <w:rPr>
                <w:rFonts w:eastAsia="Arial Unicode MS"/>
                <w:sz w:val="24"/>
                <w:szCs w:val="24"/>
                <w:u w:color="000000"/>
                <w:vertAlign w:val="superscript"/>
              </w:rPr>
            </w:pPr>
            <w:r>
              <w:rPr>
                <w:rFonts w:eastAsia="Arial Unicode MS"/>
                <w:sz w:val="24"/>
                <w:szCs w:val="24"/>
                <w:u w:color="000000"/>
              </w:rPr>
              <w:lastRenderedPageBreak/>
              <w:t>Федеральный бюджет</w:t>
            </w:r>
            <w:r>
              <w:rPr>
                <w:rFonts w:eastAsia="Arial Unicode MS"/>
                <w:sz w:val="24"/>
                <w:szCs w:val="24"/>
                <w:u w:color="000000"/>
                <w:vertAlign w:val="superscript"/>
              </w:rPr>
              <w:t>1</w:t>
            </w:r>
          </w:p>
        </w:tc>
        <w:tc>
          <w:tcPr>
            <w:tcW w:w="1521" w:type="dxa"/>
            <w:shd w:val="clear" w:color="auto" w:fill="auto"/>
            <w:vAlign w:val="center"/>
          </w:tcPr>
          <w:p>
            <w:pPr>
              <w:tabs>
                <w:tab w:val="left" w:pos="589"/>
              </w:tabs>
              <w:spacing w:line="240" w:lineRule="atLeast"/>
              <w:jc w:val="center"/>
              <w:rPr>
                <w:rFonts w:eastAsia="Arial Unicode MS"/>
                <w:bCs/>
                <w:i/>
                <w:sz w:val="24"/>
                <w:szCs w:val="24"/>
                <w:u w:color="000000"/>
                <w:lang w:val="en-US"/>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lang w:val="en-US"/>
              </w:rPr>
            </w:pPr>
          </w:p>
        </w:tc>
        <w:tc>
          <w:tcPr>
            <w:tcW w:w="1559"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456" w:type="dxa"/>
            <w:shd w:val="clear" w:color="auto" w:fill="auto"/>
            <w:vAlign w:val="center"/>
          </w:tcPr>
          <w:p>
            <w:pPr>
              <w:tabs>
                <w:tab w:val="left" w:pos="589"/>
              </w:tabs>
              <w:spacing w:line="240" w:lineRule="atLeast"/>
              <w:jc w:val="center"/>
              <w:rPr>
                <w:rFonts w:eastAsia="Arial Unicode MS"/>
                <w:bCs/>
                <w:i/>
                <w:sz w:val="24"/>
                <w:szCs w:val="24"/>
                <w:u w:color="000000"/>
              </w:rPr>
            </w:pPr>
          </w:p>
        </w:tc>
      </w:tr>
      <w:tr>
        <w:tc>
          <w:tcPr>
            <w:tcW w:w="3191" w:type="dxa"/>
            <w:vMerge/>
            <w:shd w:val="clear" w:color="auto" w:fill="auto"/>
            <w:vAlign w:val="center"/>
          </w:tcPr>
          <w:p>
            <w:pPr>
              <w:tabs>
                <w:tab w:val="left" w:pos="589"/>
              </w:tabs>
              <w:spacing w:line="240" w:lineRule="atLeast"/>
              <w:jc w:val="left"/>
              <w:rPr>
                <w:rFonts w:eastAsia="Arial Unicode MS"/>
                <w:sz w:val="24"/>
                <w:szCs w:val="24"/>
                <w:u w:color="000000"/>
              </w:rPr>
            </w:pPr>
          </w:p>
        </w:tc>
        <w:tc>
          <w:tcPr>
            <w:tcW w:w="3580" w:type="dxa"/>
            <w:shd w:val="clear" w:color="auto" w:fill="auto"/>
            <w:vAlign w:val="center"/>
          </w:tcPr>
          <w:p>
            <w:pPr>
              <w:tabs>
                <w:tab w:val="left" w:pos="589"/>
              </w:tabs>
              <w:spacing w:line="240" w:lineRule="atLeast"/>
              <w:jc w:val="left"/>
              <w:rPr>
                <w:rFonts w:eastAsia="Arial Unicode MS"/>
                <w:sz w:val="24"/>
                <w:szCs w:val="24"/>
                <w:u w:color="000000"/>
              </w:rPr>
            </w:pPr>
            <w:r>
              <w:rPr>
                <w:rFonts w:eastAsia="Arial Unicode MS"/>
                <w:sz w:val="24"/>
                <w:szCs w:val="24"/>
                <w:u w:color="000000"/>
              </w:rPr>
              <w:t>Бюджеты субъектов Российской Федерации</w:t>
            </w:r>
          </w:p>
        </w:tc>
        <w:tc>
          <w:tcPr>
            <w:tcW w:w="152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559"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456" w:type="dxa"/>
            <w:shd w:val="clear" w:color="auto" w:fill="auto"/>
            <w:vAlign w:val="center"/>
          </w:tcPr>
          <w:p>
            <w:pPr>
              <w:tabs>
                <w:tab w:val="left" w:pos="589"/>
              </w:tabs>
              <w:spacing w:line="240" w:lineRule="atLeast"/>
              <w:jc w:val="center"/>
              <w:rPr>
                <w:rFonts w:eastAsia="Arial Unicode MS"/>
                <w:bCs/>
                <w:i/>
                <w:sz w:val="24"/>
                <w:szCs w:val="24"/>
                <w:u w:color="000000"/>
              </w:rPr>
            </w:pPr>
            <w:r>
              <w:rPr>
                <w:rFonts w:eastAsia="Arial Unicode MS"/>
                <w:bCs/>
                <w:i/>
                <w:sz w:val="24"/>
                <w:szCs w:val="24"/>
                <w:u w:color="000000"/>
              </w:rPr>
              <w:t>-</w:t>
            </w:r>
          </w:p>
        </w:tc>
      </w:tr>
      <w:tr>
        <w:tc>
          <w:tcPr>
            <w:tcW w:w="3191" w:type="dxa"/>
            <w:vMerge/>
            <w:shd w:val="clear" w:color="auto" w:fill="auto"/>
            <w:vAlign w:val="center"/>
          </w:tcPr>
          <w:p>
            <w:pPr>
              <w:tabs>
                <w:tab w:val="left" w:pos="589"/>
              </w:tabs>
              <w:spacing w:line="240" w:lineRule="atLeast"/>
              <w:jc w:val="left"/>
              <w:rPr>
                <w:rFonts w:eastAsia="Arial Unicode MS"/>
                <w:sz w:val="24"/>
                <w:szCs w:val="24"/>
                <w:u w:color="000000"/>
              </w:rPr>
            </w:pPr>
          </w:p>
        </w:tc>
        <w:tc>
          <w:tcPr>
            <w:tcW w:w="3580" w:type="dxa"/>
            <w:shd w:val="clear" w:color="auto" w:fill="auto"/>
            <w:vAlign w:val="center"/>
          </w:tcPr>
          <w:p>
            <w:pPr>
              <w:tabs>
                <w:tab w:val="left" w:pos="589"/>
              </w:tabs>
              <w:spacing w:line="240" w:lineRule="atLeast"/>
              <w:jc w:val="left"/>
              <w:rPr>
                <w:rFonts w:eastAsia="Arial Unicode MS"/>
                <w:sz w:val="24"/>
                <w:szCs w:val="24"/>
                <w:u w:color="000000"/>
              </w:rPr>
            </w:pPr>
            <w:r>
              <w:rPr>
                <w:bCs/>
                <w:sz w:val="24"/>
                <w:szCs w:val="24"/>
              </w:rPr>
              <w:t>Местные бюджеты органов местного самоуправления</w:t>
            </w:r>
          </w:p>
        </w:tc>
        <w:tc>
          <w:tcPr>
            <w:tcW w:w="152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559"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456" w:type="dxa"/>
            <w:shd w:val="clear" w:color="auto" w:fill="auto"/>
            <w:vAlign w:val="center"/>
          </w:tcPr>
          <w:p>
            <w:pPr>
              <w:tabs>
                <w:tab w:val="left" w:pos="589"/>
              </w:tabs>
              <w:spacing w:line="240" w:lineRule="atLeast"/>
              <w:jc w:val="center"/>
              <w:rPr>
                <w:rFonts w:eastAsia="Arial Unicode MS"/>
                <w:bCs/>
                <w:i/>
                <w:sz w:val="24"/>
                <w:szCs w:val="24"/>
                <w:u w:color="000000"/>
              </w:rPr>
            </w:pPr>
            <w:r>
              <w:rPr>
                <w:rFonts w:eastAsia="Arial Unicode MS"/>
                <w:bCs/>
                <w:i/>
                <w:sz w:val="24"/>
                <w:szCs w:val="24"/>
                <w:u w:color="000000"/>
              </w:rPr>
              <w:t>-</w:t>
            </w:r>
          </w:p>
        </w:tc>
      </w:tr>
      <w:tr>
        <w:tc>
          <w:tcPr>
            <w:tcW w:w="6771" w:type="dxa"/>
            <w:gridSpan w:val="2"/>
            <w:shd w:val="clear" w:color="auto" w:fill="auto"/>
            <w:vAlign w:val="center"/>
          </w:tcPr>
          <w:p>
            <w:pPr>
              <w:tabs>
                <w:tab w:val="left" w:pos="589"/>
              </w:tabs>
              <w:spacing w:line="240" w:lineRule="atLeast"/>
              <w:jc w:val="left"/>
              <w:rPr>
                <w:rFonts w:eastAsia="Arial Unicode MS"/>
                <w:sz w:val="24"/>
                <w:szCs w:val="24"/>
                <w:u w:color="000000"/>
              </w:rPr>
            </w:pPr>
            <w:r>
              <w:rPr>
                <w:rFonts w:eastAsia="Arial Unicode MS"/>
                <w:sz w:val="24"/>
                <w:szCs w:val="24"/>
                <w:u w:color="000000"/>
              </w:rPr>
              <w:t>Внебюджетные источники, млн руб.</w:t>
            </w:r>
          </w:p>
        </w:tc>
        <w:tc>
          <w:tcPr>
            <w:tcW w:w="152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559"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456" w:type="dxa"/>
            <w:shd w:val="clear" w:color="auto" w:fill="auto"/>
            <w:vAlign w:val="center"/>
          </w:tcPr>
          <w:p>
            <w:pPr>
              <w:tabs>
                <w:tab w:val="left" w:pos="589"/>
              </w:tabs>
              <w:spacing w:line="240" w:lineRule="atLeast"/>
              <w:jc w:val="center"/>
              <w:rPr>
                <w:rFonts w:eastAsia="Arial Unicode MS"/>
                <w:bCs/>
                <w:i/>
                <w:sz w:val="24"/>
                <w:szCs w:val="24"/>
                <w:u w:color="000000"/>
              </w:rPr>
            </w:pPr>
          </w:p>
        </w:tc>
      </w:tr>
      <w:tr>
        <w:tc>
          <w:tcPr>
            <w:tcW w:w="6771" w:type="dxa"/>
            <w:gridSpan w:val="2"/>
            <w:shd w:val="clear" w:color="auto" w:fill="auto"/>
            <w:vAlign w:val="center"/>
          </w:tcPr>
          <w:p>
            <w:pPr>
              <w:tabs>
                <w:tab w:val="left" w:pos="589"/>
              </w:tabs>
              <w:spacing w:line="240" w:lineRule="atLeast"/>
              <w:jc w:val="left"/>
              <w:rPr>
                <w:rFonts w:eastAsia="Arial Unicode MS"/>
                <w:sz w:val="24"/>
                <w:szCs w:val="24"/>
                <w:u w:color="000000"/>
              </w:rPr>
            </w:pPr>
            <w:r>
              <w:rPr>
                <w:rFonts w:eastAsia="Arial Unicode MS"/>
                <w:sz w:val="24"/>
                <w:szCs w:val="24"/>
                <w:u w:color="000000"/>
              </w:rPr>
              <w:t>Итого</w:t>
            </w:r>
          </w:p>
        </w:tc>
        <w:tc>
          <w:tcPr>
            <w:tcW w:w="1521" w:type="dxa"/>
            <w:shd w:val="clear" w:color="auto" w:fill="auto"/>
            <w:vAlign w:val="center"/>
          </w:tcPr>
          <w:p>
            <w:pPr>
              <w:tabs>
                <w:tab w:val="left" w:pos="589"/>
              </w:tabs>
              <w:spacing w:line="240" w:lineRule="atLeast"/>
              <w:jc w:val="center"/>
              <w:rPr>
                <w:rFonts w:eastAsia="Arial Unicode MS"/>
                <w:bCs/>
                <w:i/>
                <w:sz w:val="24"/>
                <w:szCs w:val="24"/>
                <w:u w:color="000000"/>
                <w:lang w:val="en-US"/>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lang w:val="en-US"/>
              </w:rPr>
            </w:pPr>
          </w:p>
        </w:tc>
        <w:tc>
          <w:tcPr>
            <w:tcW w:w="1559"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701" w:type="dxa"/>
            <w:shd w:val="clear" w:color="auto" w:fill="auto"/>
            <w:vAlign w:val="center"/>
          </w:tcPr>
          <w:p>
            <w:pPr>
              <w:tabs>
                <w:tab w:val="left" w:pos="589"/>
              </w:tabs>
              <w:spacing w:line="240" w:lineRule="atLeast"/>
              <w:jc w:val="center"/>
              <w:rPr>
                <w:rFonts w:eastAsia="Arial Unicode MS"/>
                <w:bCs/>
                <w:i/>
                <w:sz w:val="24"/>
                <w:szCs w:val="24"/>
                <w:u w:color="000000"/>
              </w:rPr>
            </w:pPr>
          </w:p>
        </w:tc>
        <w:tc>
          <w:tcPr>
            <w:tcW w:w="1456" w:type="dxa"/>
            <w:shd w:val="clear" w:color="auto" w:fill="auto"/>
            <w:vAlign w:val="center"/>
          </w:tcPr>
          <w:p>
            <w:pPr>
              <w:tabs>
                <w:tab w:val="left" w:pos="589"/>
              </w:tabs>
              <w:spacing w:line="240" w:lineRule="atLeast"/>
              <w:jc w:val="center"/>
              <w:rPr>
                <w:rFonts w:eastAsia="Arial Unicode MS"/>
                <w:bCs/>
                <w:i/>
                <w:sz w:val="24"/>
                <w:szCs w:val="24"/>
                <w:u w:color="000000"/>
              </w:rPr>
            </w:pPr>
          </w:p>
        </w:tc>
      </w:tr>
    </w:tbl>
    <w:p>
      <w:pPr>
        <w:spacing w:line="240" w:lineRule="atLeast"/>
        <w:rPr>
          <w:sz w:val="24"/>
          <w:szCs w:val="24"/>
        </w:rPr>
      </w:pPr>
      <w:r>
        <w:rPr>
          <w:rFonts w:eastAsia="Arial Unicode MS"/>
          <w:sz w:val="24"/>
          <w:szCs w:val="24"/>
        </w:rPr>
        <w:t>* Указывается год достижения показателей проекта</w:t>
      </w:r>
      <w:r>
        <w:rPr>
          <w:sz w:val="24"/>
          <w:szCs w:val="24"/>
        </w:rPr>
        <w:t>.</w:t>
      </w:r>
    </w:p>
    <w:p>
      <w:pPr>
        <w:spacing w:line="240" w:lineRule="atLeast"/>
        <w:rPr>
          <w:sz w:val="24"/>
          <w:szCs w:val="24"/>
        </w:rPr>
      </w:pPr>
      <w:r>
        <w:rPr>
          <w:sz w:val="24"/>
          <w:szCs w:val="24"/>
          <w:vertAlign w:val="superscript"/>
        </w:rPr>
        <w:t>1</w:t>
      </w:r>
      <w:r>
        <w:rPr>
          <w:sz w:val="24"/>
          <w:szCs w:val="24"/>
        </w:rPr>
        <w:t xml:space="preserve"> В пределах существующего финансирования, выделения дополнительных бюджетных средств не требуется.</w:t>
      </w:r>
    </w:p>
    <w:p>
      <w:pPr>
        <w:spacing w:line="240" w:lineRule="atLeast"/>
        <w:rPr>
          <w:sz w:val="24"/>
          <w:szCs w:val="24"/>
        </w:rPr>
      </w:pPr>
    </w:p>
    <w:p>
      <w:pPr>
        <w:spacing w:line="240" w:lineRule="atLeast"/>
        <w:rPr>
          <w:sz w:val="24"/>
          <w:szCs w:val="24"/>
        </w:rPr>
      </w:pPr>
    </w:p>
    <w:p>
      <w:pPr>
        <w:spacing w:line="240" w:lineRule="atLeast"/>
        <w:jc w:val="center"/>
        <w:rPr>
          <w:rFonts w:eastAsia="Arial Unicode MS"/>
        </w:rPr>
      </w:pPr>
      <w:r>
        <w:rPr>
          <w:rFonts w:eastAsia="Arial Unicode MS"/>
        </w:rPr>
        <w:t>5. Ключевые риски и возможности</w:t>
      </w:r>
    </w:p>
    <w:p>
      <w:pPr>
        <w:spacing w:line="240" w:lineRule="atLeast"/>
        <w:rPr>
          <w:rFonts w:eastAsia="Arial Unicode M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6946"/>
      </w:tblGrid>
      <w:tr>
        <w:trPr>
          <w:cantSplit/>
        </w:trPr>
        <w:tc>
          <w:tcPr>
            <w:tcW w:w="817" w:type="dxa"/>
            <w:shd w:val="clear" w:color="auto" w:fill="auto"/>
            <w:vAlign w:val="center"/>
          </w:tcPr>
          <w:p>
            <w:pPr>
              <w:spacing w:line="240" w:lineRule="atLeast"/>
              <w:jc w:val="center"/>
              <w:rPr>
                <w:rFonts w:eastAsia="Arial Unicode MS"/>
                <w:sz w:val="24"/>
                <w:szCs w:val="24"/>
              </w:rPr>
            </w:pPr>
          </w:p>
          <w:p>
            <w:pPr>
              <w:spacing w:line="240" w:lineRule="atLeast"/>
              <w:jc w:val="center"/>
              <w:rPr>
                <w:rFonts w:eastAsia="Arial Unicode MS"/>
                <w:sz w:val="24"/>
                <w:szCs w:val="24"/>
              </w:rPr>
            </w:pPr>
          </w:p>
        </w:tc>
        <w:tc>
          <w:tcPr>
            <w:tcW w:w="6946" w:type="dxa"/>
            <w:shd w:val="clear" w:color="auto" w:fill="auto"/>
            <w:vAlign w:val="center"/>
          </w:tcPr>
          <w:p>
            <w:pPr>
              <w:spacing w:line="240" w:lineRule="atLeast"/>
              <w:jc w:val="center"/>
              <w:rPr>
                <w:rFonts w:eastAsia="Arial Unicode MS"/>
                <w:sz w:val="24"/>
                <w:szCs w:val="24"/>
              </w:rPr>
            </w:pPr>
            <w:r>
              <w:rPr>
                <w:rFonts w:eastAsia="Arial Unicode MS"/>
                <w:sz w:val="24"/>
                <w:szCs w:val="24"/>
              </w:rPr>
              <w:t>Наименование риска/возможности</w:t>
            </w:r>
          </w:p>
        </w:tc>
        <w:tc>
          <w:tcPr>
            <w:tcW w:w="6946" w:type="dxa"/>
            <w:shd w:val="clear" w:color="auto" w:fill="auto"/>
            <w:vAlign w:val="center"/>
          </w:tcPr>
          <w:p>
            <w:pPr>
              <w:spacing w:line="240" w:lineRule="atLeast"/>
              <w:jc w:val="center"/>
              <w:rPr>
                <w:rFonts w:eastAsia="Arial Unicode MS"/>
                <w:sz w:val="24"/>
                <w:szCs w:val="24"/>
              </w:rPr>
            </w:pPr>
            <w:r>
              <w:rPr>
                <w:rFonts w:eastAsia="Arial Unicode MS"/>
                <w:sz w:val="24"/>
                <w:szCs w:val="24"/>
              </w:rPr>
              <w:t>Мероприятия по предупреждению риска/</w:t>
            </w:r>
            <w:r>
              <w:rPr>
                <w:rFonts w:eastAsia="Arial Unicode MS"/>
                <w:sz w:val="24"/>
                <w:szCs w:val="24"/>
              </w:rPr>
              <w:br/>
              <w:t>реализации возможности</w:t>
            </w:r>
          </w:p>
        </w:tc>
      </w:tr>
      <w:tr>
        <w:trPr>
          <w:cantSplit/>
        </w:trPr>
        <w:tc>
          <w:tcPr>
            <w:tcW w:w="817" w:type="dxa"/>
            <w:shd w:val="clear" w:color="auto" w:fill="auto"/>
            <w:vAlign w:val="center"/>
          </w:tcPr>
          <w:p>
            <w:pPr>
              <w:spacing w:line="240" w:lineRule="atLeast"/>
              <w:jc w:val="center"/>
              <w:rPr>
                <w:rFonts w:eastAsia="Arial Unicode MS"/>
                <w:sz w:val="24"/>
                <w:szCs w:val="24"/>
              </w:rPr>
            </w:pPr>
            <w:r>
              <w:rPr>
                <w:rFonts w:eastAsia="Arial Unicode MS"/>
                <w:sz w:val="24"/>
                <w:szCs w:val="24"/>
              </w:rPr>
              <w:t>1.</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 xml:space="preserve">Риск недостижения показателя по снижению инфекционной и паразитарной заболеваемости вследствие смены циркулирующих штаммов в связи с чем восприимчивость населения к новым штаммам резко увеличивается, а также вследствие накопления неимунного населения </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Принятие органами государственной власти, органами местного самоуправления или руководством организаций решения о введении ограничительных мероприятий (карантина) в организациях и на объектах</w:t>
            </w:r>
          </w:p>
        </w:tc>
      </w:tr>
      <w:tr>
        <w:trPr>
          <w:cantSplit/>
        </w:trPr>
        <w:tc>
          <w:tcPr>
            <w:tcW w:w="817" w:type="dxa"/>
            <w:shd w:val="clear" w:color="auto" w:fill="auto"/>
            <w:vAlign w:val="center"/>
          </w:tcPr>
          <w:p>
            <w:pPr>
              <w:spacing w:line="240" w:lineRule="atLeast"/>
              <w:jc w:val="center"/>
              <w:rPr>
                <w:rFonts w:eastAsia="Arial Unicode MS"/>
                <w:sz w:val="24"/>
                <w:szCs w:val="24"/>
              </w:rPr>
            </w:pPr>
            <w:r>
              <w:rPr>
                <w:rFonts w:eastAsia="Arial Unicode MS"/>
                <w:sz w:val="24"/>
                <w:szCs w:val="24"/>
              </w:rPr>
              <w:t>2.</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Риск недостижения показателя по снижению инфекционной и паразитарной заболеваемости, количества пострадавших при пищевых отравлениях вследствие</w:t>
            </w:r>
            <w:r>
              <w:rPr>
                <w:sz w:val="24"/>
                <w:szCs w:val="24"/>
              </w:rPr>
              <w:t xml:space="preserve"> </w:t>
            </w:r>
            <w:r>
              <w:rPr>
                <w:rFonts w:eastAsia="Arial Unicode MS"/>
                <w:sz w:val="24"/>
                <w:szCs w:val="24"/>
              </w:rPr>
              <w:t>возникновения чрезвычайных ситуаций природного, техногенного и социального характера</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Обеспечение межведомственного взаимодействия.</w:t>
            </w:r>
          </w:p>
          <w:p>
            <w:pPr>
              <w:spacing w:line="240" w:lineRule="atLeast"/>
              <w:rPr>
                <w:rFonts w:eastAsia="Arial Unicode MS"/>
                <w:sz w:val="24"/>
                <w:szCs w:val="24"/>
              </w:rPr>
            </w:pPr>
            <w:r>
              <w:rPr>
                <w:rFonts w:eastAsia="Arial Unicode MS"/>
                <w:sz w:val="24"/>
                <w:szCs w:val="24"/>
              </w:rPr>
              <w:t>Мониторинг и прогнозирование эпидемиологической обстановки.</w:t>
            </w:r>
          </w:p>
          <w:p>
            <w:pPr>
              <w:spacing w:line="240" w:lineRule="atLeast"/>
              <w:rPr>
                <w:rFonts w:eastAsia="Arial Unicode MS"/>
                <w:sz w:val="24"/>
                <w:szCs w:val="24"/>
              </w:rPr>
            </w:pPr>
            <w:r>
              <w:rPr>
                <w:rFonts w:eastAsia="Arial Unicode MS"/>
                <w:sz w:val="24"/>
                <w:szCs w:val="24"/>
              </w:rPr>
              <w:t>Принятие органами государственной власти, органами местного самоуправления или руководством организаций решения об установлении на соответствующих территориях (в организациях) особого режима или режима чрезвычайной ситуации</w:t>
            </w:r>
          </w:p>
        </w:tc>
      </w:tr>
      <w:tr>
        <w:trPr>
          <w:cantSplit/>
        </w:trPr>
        <w:tc>
          <w:tcPr>
            <w:tcW w:w="817" w:type="dxa"/>
            <w:shd w:val="clear" w:color="auto" w:fill="auto"/>
            <w:vAlign w:val="center"/>
          </w:tcPr>
          <w:p>
            <w:pPr>
              <w:spacing w:line="240" w:lineRule="atLeast"/>
              <w:jc w:val="center"/>
              <w:rPr>
                <w:rFonts w:eastAsia="Arial Unicode MS"/>
                <w:sz w:val="24"/>
                <w:szCs w:val="24"/>
              </w:rPr>
            </w:pPr>
            <w:r>
              <w:rPr>
                <w:rFonts w:eastAsia="Arial Unicode MS"/>
                <w:sz w:val="24"/>
                <w:szCs w:val="24"/>
              </w:rPr>
              <w:t>3.</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Риски, связанные с несвоевременным изданием нормативных правовых актов, методических рекомендаций, методик и иных документов, а также несвоевременная подготовка типовых решений, моделей и систем, предусмотренных приоритетной программой и проектами</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Представление, при необходимости, информации по данному вопросу в проектный комитет или вышестоящие государственные органы.</w:t>
            </w:r>
          </w:p>
        </w:tc>
      </w:tr>
      <w:tr>
        <w:trPr>
          <w:cantSplit/>
        </w:trPr>
        <w:tc>
          <w:tcPr>
            <w:tcW w:w="817" w:type="dxa"/>
            <w:shd w:val="clear" w:color="auto" w:fill="auto"/>
            <w:vAlign w:val="center"/>
          </w:tcPr>
          <w:p>
            <w:pPr>
              <w:spacing w:line="240" w:lineRule="atLeast"/>
              <w:jc w:val="center"/>
              <w:rPr>
                <w:rFonts w:eastAsia="Arial Unicode MS"/>
                <w:sz w:val="24"/>
                <w:szCs w:val="24"/>
              </w:rPr>
            </w:pPr>
            <w:r>
              <w:rPr>
                <w:rFonts w:eastAsia="Arial Unicode MS"/>
                <w:sz w:val="24"/>
                <w:szCs w:val="24"/>
              </w:rPr>
              <w:t>4.</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Риски, связанные с несоблюдением сроков утверждения нормативных актов заинтересованными ведомствами и министерствами</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Своевременное внесение проектов и предложений в заинтересованные ведомства и министерства</w:t>
            </w:r>
          </w:p>
        </w:tc>
      </w:tr>
      <w:tr>
        <w:trPr>
          <w:cantSplit/>
        </w:trPr>
        <w:tc>
          <w:tcPr>
            <w:tcW w:w="817" w:type="dxa"/>
            <w:shd w:val="clear" w:color="auto" w:fill="auto"/>
            <w:vAlign w:val="center"/>
          </w:tcPr>
          <w:p>
            <w:pPr>
              <w:spacing w:line="240" w:lineRule="atLeast"/>
              <w:jc w:val="center"/>
              <w:rPr>
                <w:rFonts w:eastAsia="Arial Unicode MS"/>
                <w:sz w:val="24"/>
                <w:szCs w:val="24"/>
              </w:rPr>
            </w:pPr>
            <w:r>
              <w:rPr>
                <w:rFonts w:eastAsia="Arial Unicode MS"/>
                <w:sz w:val="24"/>
                <w:szCs w:val="24"/>
              </w:rPr>
              <w:lastRenderedPageBreak/>
              <w:t>5.</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 xml:space="preserve">Риск, выражающийся в формальном подходе при разработке карты коррупционных рисков  </w:t>
            </w:r>
          </w:p>
        </w:tc>
        <w:tc>
          <w:tcPr>
            <w:tcW w:w="6946" w:type="dxa"/>
            <w:shd w:val="clear" w:color="auto" w:fill="auto"/>
            <w:vAlign w:val="center"/>
          </w:tcPr>
          <w:p>
            <w:pPr>
              <w:spacing w:line="240" w:lineRule="atLeast"/>
              <w:rPr>
                <w:rFonts w:eastAsia="Arial Unicode MS"/>
                <w:sz w:val="24"/>
                <w:szCs w:val="24"/>
              </w:rPr>
            </w:pPr>
            <w:r>
              <w:rPr>
                <w:rFonts w:eastAsia="Arial Unicode MS"/>
                <w:sz w:val="24"/>
                <w:szCs w:val="24"/>
              </w:rPr>
              <w:t xml:space="preserve">Обсуждение проекта карты коррупционных рисков   на общественном совете при Роспотребнадзоре, коллегиях Роспотребнадзора </w:t>
            </w:r>
          </w:p>
        </w:tc>
      </w:tr>
      <w:tr>
        <w:trPr>
          <w:cantSplit/>
        </w:trPr>
        <w:tc>
          <w:tcPr>
            <w:tcW w:w="817" w:type="dxa"/>
            <w:shd w:val="clear" w:color="auto" w:fill="auto"/>
            <w:vAlign w:val="center"/>
          </w:tcPr>
          <w:p>
            <w:pPr>
              <w:spacing w:line="240" w:lineRule="atLeast"/>
              <w:jc w:val="center"/>
              <w:rPr>
                <w:rFonts w:eastAsia="Arial Unicode MS"/>
                <w:sz w:val="24"/>
                <w:szCs w:val="24"/>
              </w:rPr>
            </w:pPr>
            <w:r>
              <w:rPr>
                <w:rFonts w:eastAsia="Arial Unicode MS"/>
                <w:sz w:val="24"/>
                <w:szCs w:val="24"/>
              </w:rPr>
              <w:t>6.</w:t>
            </w:r>
          </w:p>
        </w:tc>
        <w:tc>
          <w:tcPr>
            <w:tcW w:w="6946" w:type="dxa"/>
            <w:shd w:val="clear" w:color="auto" w:fill="auto"/>
            <w:vAlign w:val="center"/>
          </w:tcPr>
          <w:p>
            <w:pPr>
              <w:spacing w:line="240" w:lineRule="auto"/>
              <w:rPr>
                <w:rFonts w:eastAsia="Arial Unicode MS"/>
                <w:sz w:val="24"/>
                <w:szCs w:val="24"/>
              </w:rPr>
            </w:pPr>
            <w:r>
              <w:rPr>
                <w:rFonts w:eastAsia="Arial Unicode MS"/>
                <w:sz w:val="24"/>
                <w:szCs w:val="24"/>
              </w:rPr>
              <w:t xml:space="preserve">Риск принятия нормативных правовых актов, регламентирующих иные направления деятельности в части минимизации коррупционных рисков </w:t>
            </w:r>
          </w:p>
        </w:tc>
        <w:tc>
          <w:tcPr>
            <w:tcW w:w="6946" w:type="dxa"/>
            <w:shd w:val="clear" w:color="auto" w:fill="auto"/>
            <w:vAlign w:val="center"/>
          </w:tcPr>
          <w:p>
            <w:pPr>
              <w:spacing w:line="240" w:lineRule="auto"/>
              <w:rPr>
                <w:rFonts w:eastAsia="Arial Unicode MS"/>
                <w:sz w:val="24"/>
                <w:szCs w:val="24"/>
              </w:rPr>
            </w:pPr>
            <w:r>
              <w:rPr>
                <w:rFonts w:eastAsia="Arial Unicode MS"/>
                <w:sz w:val="24"/>
                <w:szCs w:val="24"/>
              </w:rPr>
              <w:t>Своевременная актуализация Роспотребнадзором паспорта приоритетного проекта реализации проектов стратегического направления «Реформа контрольной и надзорной деятельности»</w:t>
            </w:r>
          </w:p>
          <w:p>
            <w:pPr>
              <w:spacing w:line="240" w:lineRule="auto"/>
              <w:rPr>
                <w:rFonts w:eastAsia="Arial Unicode MS"/>
                <w:sz w:val="24"/>
                <w:szCs w:val="24"/>
              </w:rPr>
            </w:pPr>
            <w:r>
              <w:rPr>
                <w:rFonts w:eastAsia="Arial Unicode MS"/>
                <w:sz w:val="24"/>
                <w:szCs w:val="24"/>
              </w:rPr>
              <w:t xml:space="preserve">в Роспотребнадзоре </w:t>
            </w:r>
          </w:p>
        </w:tc>
      </w:tr>
      <w:tr>
        <w:trPr>
          <w:cantSplit/>
        </w:trPr>
        <w:tc>
          <w:tcPr>
            <w:tcW w:w="817" w:type="dxa"/>
            <w:shd w:val="clear" w:color="auto" w:fill="auto"/>
            <w:vAlign w:val="center"/>
          </w:tcPr>
          <w:p>
            <w:pPr>
              <w:spacing w:line="240" w:lineRule="atLeast"/>
              <w:jc w:val="center"/>
              <w:rPr>
                <w:rFonts w:eastAsia="Arial Unicode MS"/>
                <w:sz w:val="24"/>
                <w:szCs w:val="24"/>
              </w:rPr>
            </w:pPr>
            <w:r>
              <w:rPr>
                <w:rFonts w:eastAsia="Arial Unicode MS"/>
                <w:sz w:val="24"/>
                <w:szCs w:val="24"/>
              </w:rPr>
              <w:t>7.</w:t>
            </w:r>
          </w:p>
        </w:tc>
        <w:tc>
          <w:tcPr>
            <w:tcW w:w="6946" w:type="dxa"/>
            <w:shd w:val="clear" w:color="auto" w:fill="auto"/>
            <w:vAlign w:val="center"/>
          </w:tcPr>
          <w:p>
            <w:pPr>
              <w:spacing w:line="240" w:lineRule="auto"/>
              <w:rPr>
                <w:rFonts w:eastAsia="Arial Unicode MS"/>
                <w:sz w:val="24"/>
                <w:szCs w:val="24"/>
              </w:rPr>
            </w:pPr>
            <w:r>
              <w:rPr>
                <w:rFonts w:eastAsia="Arial Unicode MS"/>
                <w:sz w:val="24"/>
                <w:szCs w:val="24"/>
              </w:rPr>
              <w:t>Риск, выражающийся в ежегодном установлении различных показателей оценки исполнения утвержденного паспорта, а также новых методических подходов</w:t>
            </w:r>
            <w:r>
              <w:rPr>
                <w:rStyle w:val="ab"/>
                <w:rFonts w:eastAsia="Arial Unicode MS"/>
                <w:sz w:val="24"/>
                <w:szCs w:val="24"/>
              </w:rPr>
              <w:footnoteReference w:id="18"/>
            </w:r>
            <w:r>
              <w:rPr>
                <w:rFonts w:eastAsia="Arial Unicode MS"/>
                <w:sz w:val="24"/>
                <w:szCs w:val="24"/>
              </w:rPr>
              <w:t xml:space="preserve">  </w:t>
            </w:r>
          </w:p>
        </w:tc>
        <w:tc>
          <w:tcPr>
            <w:tcW w:w="6946" w:type="dxa"/>
            <w:shd w:val="clear" w:color="auto" w:fill="auto"/>
            <w:vAlign w:val="center"/>
          </w:tcPr>
          <w:p>
            <w:pPr>
              <w:spacing w:line="240" w:lineRule="auto"/>
              <w:rPr>
                <w:rFonts w:eastAsia="Arial Unicode MS"/>
                <w:sz w:val="24"/>
                <w:szCs w:val="24"/>
              </w:rPr>
            </w:pPr>
            <w:r>
              <w:rPr>
                <w:rFonts w:eastAsia="Arial Unicode MS"/>
                <w:sz w:val="24"/>
                <w:szCs w:val="24"/>
              </w:rPr>
              <w:t xml:space="preserve">Установления запрета на пересмотр показателей, по которым осуществляется оценка, согласованных в установленном порядке, в том числе с Экспертным советом, в связи с необходимостью статистической достоверности оцениваемых показателей. Запрет на ежегодное изменение подходов к методическому сопровождению, не связанное с изменением законодательства.       </w:t>
            </w:r>
          </w:p>
        </w:tc>
      </w:tr>
      <w:tr>
        <w:trPr>
          <w:cantSplit/>
        </w:trPr>
        <w:tc>
          <w:tcPr>
            <w:tcW w:w="817" w:type="dxa"/>
            <w:shd w:val="clear" w:color="auto" w:fill="auto"/>
            <w:vAlign w:val="center"/>
          </w:tcPr>
          <w:p>
            <w:pPr>
              <w:spacing w:line="240" w:lineRule="atLeast"/>
              <w:jc w:val="center"/>
              <w:rPr>
                <w:rFonts w:eastAsia="Arial Unicode MS"/>
                <w:sz w:val="24"/>
                <w:szCs w:val="24"/>
              </w:rPr>
            </w:pPr>
            <w:r>
              <w:rPr>
                <w:rFonts w:eastAsia="Arial Unicode MS"/>
                <w:sz w:val="24"/>
                <w:szCs w:val="24"/>
              </w:rPr>
              <w:t>8.</w:t>
            </w:r>
          </w:p>
        </w:tc>
        <w:tc>
          <w:tcPr>
            <w:tcW w:w="6946" w:type="dxa"/>
            <w:shd w:val="clear" w:color="auto" w:fill="auto"/>
            <w:vAlign w:val="center"/>
          </w:tcPr>
          <w:p>
            <w:pPr>
              <w:tabs>
                <w:tab w:val="left" w:pos="1995"/>
              </w:tabs>
              <w:spacing w:line="240" w:lineRule="auto"/>
              <w:rPr>
                <w:rFonts w:eastAsia="Arial Unicode MS"/>
                <w:sz w:val="24"/>
                <w:szCs w:val="24"/>
              </w:rPr>
            </w:pPr>
            <w:r>
              <w:rPr>
                <w:rFonts w:eastAsia="Arial Unicode MS"/>
                <w:sz w:val="24"/>
                <w:szCs w:val="24"/>
              </w:rPr>
              <w:t xml:space="preserve">Риски, связанные: </w:t>
            </w:r>
          </w:p>
          <w:p>
            <w:pPr>
              <w:tabs>
                <w:tab w:val="left" w:pos="1995"/>
              </w:tabs>
              <w:spacing w:line="240" w:lineRule="auto"/>
              <w:rPr>
                <w:sz w:val="24"/>
                <w:szCs w:val="24"/>
              </w:rPr>
            </w:pPr>
            <w:r>
              <w:rPr>
                <w:rFonts w:eastAsia="Arial Unicode MS"/>
                <w:sz w:val="24"/>
                <w:szCs w:val="24"/>
              </w:rPr>
              <w:t xml:space="preserve">- с </w:t>
            </w:r>
            <w:r>
              <w:rPr>
                <w:sz w:val="24"/>
                <w:szCs w:val="24"/>
              </w:rPr>
              <w:t xml:space="preserve">увольнением значительного количества квалифицированных федеральных государственных гражданских служащих трудоспособного возраста, в настоящее время включенных в план ротации, в связи с вынужденным переездом и отсутствием у членов семьи потенциального места работы по специальности, возможности устройства детей в дошкольные образовательные учреждения, образовательные учреждения; </w:t>
            </w:r>
          </w:p>
          <w:p>
            <w:pPr>
              <w:tabs>
                <w:tab w:val="left" w:pos="1995"/>
              </w:tabs>
              <w:spacing w:line="240" w:lineRule="auto"/>
              <w:rPr>
                <w:sz w:val="24"/>
                <w:szCs w:val="24"/>
              </w:rPr>
            </w:pPr>
            <w:r>
              <w:rPr>
                <w:sz w:val="24"/>
                <w:szCs w:val="24"/>
              </w:rPr>
              <w:t xml:space="preserve">- с психологическим состоянием служащих, связанным с отсутствием понимания будущих условий жизни и работы; </w:t>
            </w:r>
          </w:p>
          <w:p>
            <w:pPr>
              <w:tabs>
                <w:tab w:val="left" w:pos="1995"/>
              </w:tabs>
              <w:spacing w:line="240" w:lineRule="auto"/>
              <w:rPr>
                <w:sz w:val="24"/>
                <w:szCs w:val="24"/>
              </w:rPr>
            </w:pPr>
            <w:r>
              <w:rPr>
                <w:sz w:val="24"/>
                <w:szCs w:val="24"/>
              </w:rPr>
              <w:t xml:space="preserve">- с отсутствием фонда служебного жилья; </w:t>
            </w:r>
          </w:p>
          <w:p>
            <w:pPr>
              <w:tabs>
                <w:tab w:val="left" w:pos="1995"/>
              </w:tabs>
              <w:spacing w:line="240" w:lineRule="auto"/>
              <w:rPr>
                <w:sz w:val="24"/>
                <w:szCs w:val="24"/>
              </w:rPr>
            </w:pPr>
            <w:r>
              <w:rPr>
                <w:sz w:val="24"/>
                <w:szCs w:val="24"/>
              </w:rPr>
              <w:t xml:space="preserve">- неравномерным уровнем жизни населения в различных субъектах Российской Федерации; </w:t>
            </w:r>
          </w:p>
          <w:p>
            <w:pPr>
              <w:spacing w:line="240" w:lineRule="auto"/>
              <w:rPr>
                <w:rFonts w:eastAsia="Arial Unicode MS"/>
                <w:sz w:val="24"/>
                <w:szCs w:val="24"/>
              </w:rPr>
            </w:pPr>
            <w:r>
              <w:rPr>
                <w:sz w:val="24"/>
                <w:szCs w:val="24"/>
              </w:rPr>
              <w:t xml:space="preserve">- сложностью исполнения плана ротации в связи с прекращением служебных отношений по инициативе лиц, включенных в план ротации.  </w:t>
            </w:r>
          </w:p>
        </w:tc>
        <w:tc>
          <w:tcPr>
            <w:tcW w:w="6946" w:type="dxa"/>
            <w:shd w:val="clear" w:color="auto" w:fill="auto"/>
          </w:tcPr>
          <w:p>
            <w:pPr>
              <w:tabs>
                <w:tab w:val="left" w:pos="1995"/>
              </w:tabs>
              <w:spacing w:line="240" w:lineRule="auto"/>
              <w:rPr>
                <w:sz w:val="24"/>
                <w:szCs w:val="24"/>
              </w:rPr>
            </w:pPr>
            <w:r>
              <w:rPr>
                <w:sz w:val="24"/>
                <w:szCs w:val="24"/>
              </w:rPr>
              <w:t xml:space="preserve">Выделение необходимых бюджетных ассигнований либо приостановление действия статьи 60.1 Федерального закона от 27.07.2004 «О государственной гражданской службе Российской Федерации» до реального обеспечения финансовыми средствами. </w:t>
            </w:r>
          </w:p>
          <w:p>
            <w:pPr>
              <w:tabs>
                <w:tab w:val="left" w:pos="1995"/>
              </w:tabs>
              <w:spacing w:line="240" w:lineRule="auto"/>
              <w:rPr>
                <w:sz w:val="24"/>
                <w:szCs w:val="24"/>
              </w:rPr>
            </w:pPr>
            <w:r>
              <w:rPr>
                <w:sz w:val="24"/>
                <w:szCs w:val="24"/>
              </w:rPr>
              <w:t xml:space="preserve">Ограничение перечня должностей, по которым осуществляется ротация, должностью руководителя территориального органа федерального органа исполнительной власти. </w:t>
            </w:r>
          </w:p>
          <w:p>
            <w:pPr>
              <w:spacing w:line="240" w:lineRule="auto"/>
              <w:rPr>
                <w:sz w:val="24"/>
                <w:szCs w:val="24"/>
              </w:rPr>
            </w:pPr>
            <w:r>
              <w:rPr>
                <w:sz w:val="24"/>
                <w:szCs w:val="24"/>
              </w:rPr>
              <w:t xml:space="preserve">Увеличение денежного содержания лиц, назначаемых в порядке ротации, в части установления специальной надбавки в целях их  мотивации.          </w:t>
            </w:r>
          </w:p>
          <w:p>
            <w:pPr>
              <w:spacing w:line="240" w:lineRule="auto"/>
              <w:rPr>
                <w:sz w:val="24"/>
                <w:szCs w:val="24"/>
              </w:rPr>
            </w:pPr>
          </w:p>
          <w:p>
            <w:pPr>
              <w:spacing w:line="240" w:lineRule="auto"/>
              <w:rPr>
                <w:rFonts w:eastAsia="Arial Unicode MS"/>
                <w:sz w:val="24"/>
                <w:szCs w:val="24"/>
              </w:rPr>
            </w:pPr>
          </w:p>
        </w:tc>
      </w:tr>
    </w:tbl>
    <w:p>
      <w:pPr>
        <w:spacing w:line="240" w:lineRule="exact"/>
        <w:jc w:val="center"/>
        <w:rPr>
          <w:rFonts w:eastAsia="Arial Unicode MS"/>
        </w:rPr>
      </w:pPr>
    </w:p>
    <w:p>
      <w:pPr>
        <w:spacing w:line="240" w:lineRule="atLeast"/>
        <w:jc w:val="center"/>
        <w:rPr>
          <w:rFonts w:eastAsia="Arial Unicode MS"/>
        </w:rPr>
      </w:pPr>
      <w:r>
        <w:rPr>
          <w:rFonts w:eastAsia="Arial Unicode MS"/>
        </w:rPr>
        <w:lastRenderedPageBreak/>
        <w:t>6. Описание приоритетного проекта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6663"/>
      </w:tblGrid>
      <w:tr>
        <w:tc>
          <w:tcPr>
            <w:tcW w:w="8046" w:type="dxa"/>
            <w:shd w:val="clear" w:color="auto" w:fill="auto"/>
            <w:vAlign w:val="center"/>
          </w:tcPr>
          <w:p>
            <w:pPr>
              <w:spacing w:before="60" w:after="60" w:line="240" w:lineRule="atLeast"/>
              <w:jc w:val="left"/>
              <w:rPr>
                <w:rFonts w:eastAsia="Arial Unicode MS"/>
                <w:sz w:val="24"/>
                <w:szCs w:val="24"/>
              </w:rPr>
            </w:pPr>
            <w:r>
              <w:rPr>
                <w:rFonts w:eastAsia="Arial Unicode MS"/>
                <w:sz w:val="24"/>
                <w:szCs w:val="24"/>
              </w:rPr>
              <w:t>Связь с государственными программами Российской Федерации</w:t>
            </w:r>
          </w:p>
        </w:tc>
        <w:tc>
          <w:tcPr>
            <w:tcW w:w="6663" w:type="dxa"/>
            <w:shd w:val="clear" w:color="auto" w:fill="auto"/>
            <w:vAlign w:val="center"/>
          </w:tcPr>
          <w:p>
            <w:pPr>
              <w:spacing w:before="60" w:after="60" w:line="240" w:lineRule="auto"/>
              <w:rPr>
                <w:rFonts w:eastAsia="Arial Unicode MS"/>
                <w:sz w:val="24"/>
                <w:szCs w:val="24"/>
              </w:rPr>
            </w:pPr>
            <w:r>
              <w:rPr>
                <w:rFonts w:eastAsia="Arial Unicode MS"/>
                <w:sz w:val="24"/>
                <w:szCs w:val="24"/>
              </w:rPr>
              <w:t>Государственная программа Российской Федерации «Развитие здравоохранения»</w:t>
            </w:r>
            <w:r>
              <w:rPr>
                <w:sz w:val="24"/>
                <w:szCs w:val="24"/>
              </w:rPr>
              <w:t xml:space="preserve"> </w:t>
            </w:r>
            <w:r>
              <w:rPr>
                <w:rFonts w:eastAsia="Arial Unicode MS"/>
                <w:sz w:val="24"/>
                <w:szCs w:val="24"/>
              </w:rPr>
              <w:t xml:space="preserve">утвержденной постановлением Правительства Российской Федерации от 15 апреля 2014 г. № 294 </w:t>
            </w:r>
          </w:p>
        </w:tc>
      </w:tr>
      <w:tr>
        <w:tc>
          <w:tcPr>
            <w:tcW w:w="8046" w:type="dxa"/>
            <w:shd w:val="clear" w:color="auto" w:fill="auto"/>
            <w:vAlign w:val="center"/>
          </w:tcPr>
          <w:p>
            <w:pPr>
              <w:spacing w:before="60" w:after="60" w:line="240" w:lineRule="atLeast"/>
              <w:jc w:val="left"/>
              <w:rPr>
                <w:rFonts w:eastAsia="Arial Unicode MS"/>
                <w:sz w:val="24"/>
                <w:szCs w:val="24"/>
              </w:rPr>
            </w:pPr>
            <w:r>
              <w:rPr>
                <w:rFonts w:eastAsia="Arial Unicode MS"/>
                <w:sz w:val="24"/>
                <w:szCs w:val="24"/>
              </w:rPr>
              <w:t>Взаимосвязь с другими проектами и программами</w:t>
            </w:r>
          </w:p>
        </w:tc>
        <w:tc>
          <w:tcPr>
            <w:tcW w:w="6663" w:type="dxa"/>
            <w:shd w:val="clear" w:color="auto" w:fill="auto"/>
            <w:vAlign w:val="center"/>
          </w:tcPr>
          <w:p>
            <w:pPr>
              <w:spacing w:before="60" w:after="60" w:line="240" w:lineRule="atLeast"/>
              <w:jc w:val="left"/>
              <w:rPr>
                <w:rFonts w:eastAsia="Arial Unicode MS"/>
                <w:sz w:val="24"/>
                <w:szCs w:val="24"/>
              </w:rPr>
            </w:pPr>
            <w:r>
              <w:rPr>
                <w:rFonts w:eastAsia="Arial Unicode MS"/>
                <w:sz w:val="24"/>
                <w:szCs w:val="24"/>
              </w:rPr>
              <w:t>Послания Президента Российской Федерации Федеральному Собранию Российской Федерации от 3 декабря 2015 года, от 1 декабря 2016 года.</w:t>
            </w:r>
          </w:p>
          <w:p>
            <w:pPr>
              <w:spacing w:before="60" w:after="60" w:line="240" w:lineRule="atLeast"/>
              <w:jc w:val="left"/>
              <w:rPr>
                <w:rFonts w:eastAsia="Arial Unicode MS"/>
                <w:sz w:val="24"/>
                <w:szCs w:val="24"/>
              </w:rPr>
            </w:pPr>
            <w:r>
              <w:rPr>
                <w:rFonts w:eastAsia="Arial Unicode MS"/>
                <w:sz w:val="24"/>
                <w:szCs w:val="24"/>
              </w:rPr>
              <w:t>Основные направления деятельности Правительства Российской Федерации на период до 2018 г.</w:t>
            </w:r>
          </w:p>
          <w:p>
            <w:pPr>
              <w:spacing w:before="60" w:after="60" w:line="240" w:lineRule="atLeast"/>
              <w:jc w:val="left"/>
              <w:rPr>
                <w:rFonts w:eastAsia="Arial Unicode MS"/>
                <w:sz w:val="24"/>
                <w:szCs w:val="24"/>
              </w:rPr>
            </w:pPr>
            <w:r>
              <w:rPr>
                <w:rFonts w:eastAsia="Arial Unicode MS"/>
                <w:sz w:val="24"/>
                <w:szCs w:val="24"/>
              </w:rPr>
              <w:t>Стратегия развития малого и среднего предпринимательства в Российской Федерации на период до 2030 года, утверждённая распоряжением Правительства Российской Федерации от 2 июня 2016 г. № 1083-р.</w:t>
            </w:r>
          </w:p>
          <w:p>
            <w:pPr>
              <w:spacing w:before="60" w:after="60" w:line="240" w:lineRule="atLeast"/>
              <w:jc w:val="left"/>
              <w:rPr>
                <w:rFonts w:eastAsia="Arial Unicode MS"/>
                <w:sz w:val="24"/>
                <w:szCs w:val="24"/>
              </w:rPr>
            </w:pPr>
            <w:r>
              <w:rPr>
                <w:rFonts w:eastAsia="Arial Unicode MS"/>
                <w:sz w:val="24"/>
                <w:szCs w:val="24"/>
              </w:rPr>
              <w:t>План мероприятий ("дорожная карта") по совершенствованию контрольно-надзорной деятельности в Российской Федерации на 2016-2017 годы, утвержденный распоряжением Правительства Российской Федерации от 1 апреля 2016 г. №559-р.</w:t>
            </w:r>
          </w:p>
          <w:p>
            <w:pPr>
              <w:spacing w:before="60" w:after="60" w:line="240" w:lineRule="atLeast"/>
              <w:jc w:val="left"/>
              <w:rPr>
                <w:rFonts w:eastAsia="Arial Unicode MS"/>
                <w:sz w:val="24"/>
                <w:szCs w:val="24"/>
              </w:rPr>
            </w:pPr>
            <w:r>
              <w:rPr>
                <w:rFonts w:eastAsia="Arial Unicode MS"/>
                <w:sz w:val="24"/>
                <w:szCs w:val="24"/>
              </w:rPr>
              <w:t>Основные направления разработки и внедрения системы оценки результативности и эффективности контрольно-надзорной деятельности, утвержденные распоряжением Правительства Российской Федерации от 17 мая 2016 г. №934-р</w:t>
            </w:r>
          </w:p>
        </w:tc>
      </w:tr>
      <w:tr>
        <w:tc>
          <w:tcPr>
            <w:tcW w:w="8046" w:type="dxa"/>
            <w:shd w:val="clear" w:color="auto" w:fill="auto"/>
            <w:vAlign w:val="center"/>
          </w:tcPr>
          <w:p>
            <w:pPr>
              <w:spacing w:before="60" w:after="60" w:line="240" w:lineRule="atLeast"/>
              <w:jc w:val="left"/>
              <w:rPr>
                <w:rFonts w:eastAsia="Arial Unicode MS"/>
                <w:sz w:val="24"/>
                <w:szCs w:val="24"/>
              </w:rPr>
            </w:pPr>
            <w:r>
              <w:rPr>
                <w:rFonts w:eastAsia="Arial Unicode MS"/>
                <w:sz w:val="24"/>
                <w:szCs w:val="24"/>
              </w:rPr>
              <w:t>Формальные основания для инициации</w:t>
            </w:r>
          </w:p>
        </w:tc>
        <w:tc>
          <w:tcPr>
            <w:tcW w:w="6663" w:type="dxa"/>
            <w:shd w:val="clear" w:color="auto" w:fill="auto"/>
            <w:vAlign w:val="center"/>
          </w:tcPr>
          <w:p>
            <w:pPr>
              <w:spacing w:before="60" w:after="60" w:line="240" w:lineRule="atLeast"/>
              <w:rPr>
                <w:rFonts w:eastAsia="Arial Unicode MS"/>
                <w:sz w:val="24"/>
                <w:szCs w:val="24"/>
              </w:rPr>
            </w:pPr>
            <w:r>
              <w:rPr>
                <w:rFonts w:eastAsia="Arial Unicode MS"/>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60" w:after="60" w:line="240" w:lineRule="atLeast"/>
              <w:rPr>
                <w:rFonts w:eastAsia="Arial Unicode MS"/>
                <w:sz w:val="24"/>
                <w:szCs w:val="24"/>
              </w:rPr>
            </w:pPr>
            <w:r>
              <w:rPr>
                <w:rFonts w:eastAsia="Arial Unicode MS"/>
                <w:sz w:val="24"/>
                <w:szCs w:val="24"/>
              </w:rPr>
              <w:t>Основные направления деятельности Правительства Российской Федерации на период до 2018 года</w:t>
            </w:r>
          </w:p>
          <w:p>
            <w:pPr>
              <w:spacing w:before="60" w:after="60" w:line="240" w:lineRule="atLeast"/>
              <w:rPr>
                <w:rFonts w:eastAsia="Arial Unicode MS"/>
                <w:sz w:val="24"/>
                <w:szCs w:val="24"/>
              </w:rPr>
            </w:pPr>
            <w:r>
              <w:rPr>
                <w:rFonts w:eastAsia="Arial Unicode MS"/>
                <w:sz w:val="24"/>
                <w:szCs w:val="24"/>
              </w:rPr>
              <w:t xml:space="preserve">Протокол заседания президиума Совета при Президенте </w:t>
            </w:r>
            <w:r>
              <w:rPr>
                <w:rFonts w:eastAsia="Arial Unicode MS"/>
                <w:sz w:val="24"/>
                <w:szCs w:val="24"/>
              </w:rPr>
              <w:lastRenderedPageBreak/>
              <w:t>Российской Федерации по стратегическому развитию и приоритетным проектам от 19 октября 2016 г. № 8</w:t>
            </w:r>
          </w:p>
          <w:p>
            <w:pPr>
              <w:spacing w:before="60" w:after="60" w:line="240" w:lineRule="atLeast"/>
              <w:rPr>
                <w:rFonts w:eastAsia="Arial Unicode MS"/>
                <w:sz w:val="24"/>
                <w:szCs w:val="24"/>
              </w:rPr>
            </w:pPr>
            <w:r>
              <w:rPr>
                <w:rFonts w:eastAsia="Arial Unicode MS"/>
                <w:sz w:val="24"/>
                <w:szCs w:val="24"/>
              </w:rPr>
              <w:t>Постановление Правительство Российской Федерации от 17 августа 2016 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r>
      <w:tr>
        <w:tc>
          <w:tcPr>
            <w:tcW w:w="14709" w:type="dxa"/>
            <w:gridSpan w:val="2"/>
            <w:shd w:val="clear" w:color="auto" w:fill="auto"/>
            <w:vAlign w:val="center"/>
          </w:tcPr>
          <w:p>
            <w:pPr>
              <w:spacing w:before="60" w:after="60" w:line="240" w:lineRule="atLeast"/>
              <w:jc w:val="center"/>
              <w:rPr>
                <w:rFonts w:eastAsia="Arial Unicode MS"/>
                <w:b/>
                <w:sz w:val="24"/>
                <w:szCs w:val="24"/>
              </w:rPr>
            </w:pPr>
            <w:r>
              <w:rPr>
                <w:rFonts w:eastAsia="Arial Unicode MS"/>
                <w:b/>
                <w:sz w:val="24"/>
                <w:szCs w:val="24"/>
              </w:rPr>
              <w:lastRenderedPageBreak/>
              <w:t>Дополнительная информация</w:t>
            </w:r>
          </w:p>
        </w:tc>
      </w:tr>
      <w:tr>
        <w:trPr>
          <w:trHeight w:val="131"/>
        </w:trPr>
        <w:tc>
          <w:tcPr>
            <w:tcW w:w="14709" w:type="dxa"/>
            <w:gridSpan w:val="2"/>
            <w:shd w:val="clear" w:color="auto" w:fill="auto"/>
            <w:vAlign w:val="center"/>
          </w:tcPr>
          <w:p>
            <w:pPr>
              <w:spacing w:before="60" w:after="60" w:line="240" w:lineRule="atLeast"/>
              <w:rPr>
                <w:rFonts w:eastAsia="Arial Unicode MS"/>
                <w:sz w:val="24"/>
                <w:szCs w:val="24"/>
              </w:rPr>
            </w:pPr>
            <w:r>
              <w:rPr>
                <w:rFonts w:eastAsia="Arial Unicode MS"/>
                <w:sz w:val="24"/>
                <w:szCs w:val="24"/>
              </w:rPr>
              <w:t>Роспотребнадзором уже применены новые подходы при организации контрольно-надзорной деятельности.</w:t>
            </w:r>
          </w:p>
          <w:p>
            <w:pPr>
              <w:spacing w:before="60" w:after="60" w:line="240" w:lineRule="atLeast"/>
              <w:rPr>
                <w:rFonts w:eastAsia="Arial Unicode MS"/>
                <w:sz w:val="24"/>
                <w:szCs w:val="24"/>
              </w:rPr>
            </w:pPr>
            <w:r>
              <w:rPr>
                <w:rFonts w:eastAsia="Arial Unicode MS"/>
                <w:sz w:val="24"/>
                <w:szCs w:val="24"/>
              </w:rPr>
              <w:t>Федеральный государственный санитарно-эпидемиологический надзор осуществляется Федеральной службой по надзору в сфере защиты прав потребителей с применением риск-ориентированного подхода в соответствии с постановлением Правительства Российской Федерации от 17.08.2016 № 806.</w:t>
            </w:r>
          </w:p>
          <w:p>
            <w:pPr>
              <w:spacing w:before="60" w:after="60" w:line="240" w:lineRule="atLeast"/>
              <w:rPr>
                <w:rFonts w:eastAsia="Arial Unicode MS"/>
                <w:sz w:val="24"/>
                <w:szCs w:val="24"/>
              </w:rPr>
            </w:pPr>
            <w:r>
              <w:rPr>
                <w:rFonts w:eastAsia="Arial Unicode MS"/>
                <w:sz w:val="24"/>
                <w:szCs w:val="24"/>
              </w:rPr>
              <w:t>Для планирования контрольно-надзорных мероприятий создан федеральный реестр субъектов и объектов надзора (приказ Роспотребнадзора от 21.09.2015 №927 «О федеральном реестре юридических лиц и индивидуальных предпринимателей»).</w:t>
            </w:r>
          </w:p>
          <w:p>
            <w:pPr>
              <w:spacing w:before="60" w:after="60" w:line="240" w:lineRule="atLeast"/>
              <w:rPr>
                <w:rFonts w:eastAsia="Arial Unicode MS"/>
                <w:sz w:val="24"/>
                <w:szCs w:val="24"/>
              </w:rPr>
            </w:pPr>
            <w:r>
              <w:rPr>
                <w:rFonts w:eastAsia="Arial Unicode MS"/>
                <w:sz w:val="24"/>
                <w:szCs w:val="24"/>
              </w:rPr>
              <w:t>В соответствии с приказом Роспотребнадзора от 05.09.2016 №925 сформированы перечни объектов государственного надзора, которым присвоены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утвержденными постановлением № 806, на основании критериев отнесения объектов государственного надзора к категориям риска.</w:t>
            </w:r>
          </w:p>
          <w:p>
            <w:pPr>
              <w:spacing w:before="60" w:after="60" w:line="240" w:lineRule="atLeast"/>
              <w:rPr>
                <w:rFonts w:eastAsia="Arial Unicode MS"/>
                <w:sz w:val="24"/>
                <w:szCs w:val="24"/>
              </w:rPr>
            </w:pPr>
            <w:r>
              <w:rPr>
                <w:rFonts w:eastAsia="Arial Unicode MS"/>
                <w:sz w:val="24"/>
                <w:szCs w:val="24"/>
              </w:rPr>
              <w:t>Роспотребнадзором обеспечена доступность информации о подконтрольных объектах, подлежащих федеральному государственному санитарно-эпидемиологическому надзору, и присвоенных им категориях риска и критериях отнесения к ним. На официальном сайте размещена информация из перечней объектов государственного надзора, отнесенных к категориям чрезвычайно высокого, высокого и значительного риска.</w:t>
            </w:r>
          </w:p>
          <w:p>
            <w:pPr>
              <w:spacing w:before="60" w:after="60" w:line="240" w:lineRule="atLeast"/>
              <w:rPr>
                <w:rFonts w:eastAsia="Arial Unicode MS"/>
                <w:sz w:val="24"/>
                <w:szCs w:val="24"/>
              </w:rPr>
            </w:pPr>
            <w:r>
              <w:rPr>
                <w:rFonts w:eastAsia="Arial Unicode MS"/>
                <w:sz w:val="24"/>
                <w:szCs w:val="24"/>
              </w:rPr>
              <w:t>В 2016 году в целях реализации пилотного проекта в соответствии с  распоряжением Правительства Российской Федерации от 17.05.2016 № 934-р издан приказ Роспотребнадзора от 21.09.2016 № 969, которым утверждены показатели результативности и эффективности контрольно-надзорной деятельности Роспотребнадзора при осуществлении федерального государственного санитарно-эпидемиологического надзора, одобренные на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(раздел III протокола от 09.09.2016 №7).</w:t>
            </w:r>
          </w:p>
          <w:p>
            <w:pPr>
              <w:spacing w:before="60" w:after="60" w:line="240" w:lineRule="atLeast"/>
              <w:rPr>
                <w:rFonts w:eastAsia="Arial Unicode MS"/>
                <w:sz w:val="24"/>
                <w:szCs w:val="24"/>
              </w:rPr>
            </w:pPr>
            <w:r>
              <w:rPr>
                <w:rFonts w:eastAsia="Arial Unicode MS"/>
                <w:sz w:val="24"/>
                <w:szCs w:val="24"/>
              </w:rPr>
              <w:t>Для сбора необходимых данных в целях расчета показателей системы оценки результативности и эффективности Роспотребнадзором актуализирована отчетная форма с учетом утвержденных показателей результативности и эффективности.</w:t>
            </w:r>
          </w:p>
          <w:p>
            <w:pPr>
              <w:spacing w:before="60" w:after="60" w:line="240" w:lineRule="atLeast"/>
              <w:rPr>
                <w:rFonts w:eastAsia="Arial Unicode MS"/>
                <w:sz w:val="24"/>
                <w:szCs w:val="24"/>
              </w:rPr>
            </w:pPr>
            <w:r>
              <w:rPr>
                <w:sz w:val="24"/>
                <w:szCs w:val="24"/>
              </w:rPr>
              <w:lastRenderedPageBreak/>
              <w:t xml:space="preserve">В рамках реализации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01.04.2016 № 559-р, </w:t>
            </w:r>
            <w:r>
              <w:rPr>
                <w:rFonts w:eastAsia="Arial Unicode MS"/>
                <w:sz w:val="24"/>
                <w:szCs w:val="24"/>
              </w:rPr>
              <w:t xml:space="preserve">Роспотребнадзором составлены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w:t>
            </w:r>
          </w:p>
          <w:p>
            <w:pPr>
              <w:spacing w:before="60" w:after="60" w:line="240" w:lineRule="atLeast"/>
              <w:rPr>
                <w:rFonts w:eastAsia="Arial Unicode MS"/>
                <w:sz w:val="24"/>
                <w:szCs w:val="24"/>
              </w:rPr>
            </w:pPr>
            <w:r>
              <w:rPr>
                <w:rFonts w:eastAsia="Arial Unicode MS"/>
                <w:sz w:val="24"/>
                <w:szCs w:val="24"/>
              </w:rPr>
              <w:t xml:space="preserve">Перечни размещены на официальном сайте Роспотребнадзора. </w:t>
            </w:r>
          </w:p>
        </w:tc>
      </w:tr>
    </w:tbl>
    <w:p>
      <w:pPr>
        <w:spacing w:line="120" w:lineRule="exact"/>
      </w:pPr>
    </w:p>
    <w:p>
      <w:pPr>
        <w:spacing w:line="240" w:lineRule="atLeast"/>
        <w:jc w:val="center"/>
      </w:pPr>
      <w:r>
        <w:t>____________</w:t>
      </w:r>
    </w:p>
    <w:sectPr>
      <w:headerReference w:type="default" r:id="rId9"/>
      <w:footerReference w:type="default" r:id="rId10"/>
      <w:headerReference w:type="first" r:id="rId11"/>
      <w:footerReference w:type="first" r:id="rId12"/>
      <w:pgSz w:w="16840" w:h="11907" w:orient="landscape" w:code="9"/>
      <w:pgMar w:top="1134" w:right="1134" w:bottom="284" w:left="1134"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a9"/>
      </w:pPr>
      <w:r>
        <w:rPr>
          <w:rStyle w:val="ab"/>
        </w:rPr>
        <w:footnoteRef/>
      </w:r>
      <w:r>
        <w:t xml:space="preserve"> Требует уточнения</w:t>
      </w:r>
    </w:p>
  </w:footnote>
  <w:footnote w:id="2">
    <w:p>
      <w:pPr>
        <w:pStyle w:val="a9"/>
      </w:pPr>
      <w:r>
        <w:rPr>
          <w:rStyle w:val="ab"/>
        </w:rPr>
        <w:footnoteRef/>
      </w:r>
      <w:r>
        <w:t xml:space="preserve"> Нет данных</w:t>
      </w:r>
    </w:p>
  </w:footnote>
  <w:footnote w:id="3">
    <w:p>
      <w:pPr>
        <w:pStyle w:val="a9"/>
      </w:pPr>
      <w:r>
        <w:rPr>
          <w:rStyle w:val="ab"/>
        </w:rPr>
        <w:footnoteRef/>
      </w:r>
      <w:r>
        <w:t xml:space="preserve"> Расчет экономического ущерба от инфекционной, паразитарной заболеваемости, пищевых отравлений и смертности по этим причинам  был произведен на основе «Методологии расчета экономических потерь от смертности, заболеваемости и инвалидности населения», утв. Приказом Минэкономразвития, Минздравсоцразвития, Минфина и Росстата от 10 апреля 2012 года № 192/323н/45н/113.</w:t>
      </w:r>
    </w:p>
  </w:footnote>
  <w:footnote w:id="4">
    <w:p>
      <w:pPr>
        <w:pStyle w:val="a9"/>
        <w:jc w:val="both"/>
      </w:pPr>
      <w:r>
        <w:rPr>
          <w:rStyle w:val="ab"/>
        </w:rPr>
        <w:footnoteRef/>
      </w:r>
      <w:r>
        <w:t xml:space="preserve"> Показатель рассчитывается на основании разработанной и апробированной методики оценки административной нагрузки на организации и граждан, осуществляющих предпринимательскую деятельность. Срок разработки методики: 1.07.2017 г. </w:t>
      </w:r>
    </w:p>
  </w:footnote>
  <w:footnote w:id="5">
    <w:p>
      <w:pPr>
        <w:pStyle w:val="a9"/>
        <w:jc w:val="both"/>
      </w:pPr>
      <w:r>
        <w:rPr>
          <w:rStyle w:val="ab"/>
        </w:rPr>
        <w:footnoteRef/>
      </w:r>
      <w:r>
        <w:t xml:space="preserve"> Показатель рассчитывается на основании разработанной и апробированной методики формирования индекса качества администрирования контрольно-надзорных функций. В настоящий момент отсутствует методика формирования индекса качества администрирования контрольно-надзорных функций. Срок разработки методики: 1.07.2017 г. </w:t>
      </w:r>
    </w:p>
  </w:footnote>
  <w:footnote w:id="6">
    <w:p>
      <w:pPr>
        <w:pStyle w:val="a9"/>
      </w:pPr>
      <w:r>
        <w:rPr>
          <w:rStyle w:val="ab"/>
        </w:rPr>
        <w:footnoteRef/>
      </w:r>
      <w:r>
        <w:t xml:space="preserve"> Нет данных</w:t>
      </w:r>
    </w:p>
  </w:footnote>
  <w:footnote w:id="7">
    <w:p>
      <w:pPr>
        <w:pStyle w:val="a9"/>
      </w:pPr>
      <w:r>
        <w:rPr>
          <w:rStyle w:val="ab"/>
          <w:sz w:val="24"/>
          <w:szCs w:val="24"/>
        </w:rPr>
        <w:footnoteRef/>
      </w:r>
      <w:r>
        <w:rPr>
          <w:rStyle w:val="ab"/>
          <w:sz w:val="24"/>
          <w:szCs w:val="24"/>
        </w:rPr>
        <w:t xml:space="preserve"> </w:t>
      </w:r>
      <w:r>
        <w:t>Определение Базовой модели содержится в постановлении Правительства Российской Федерации от 17 августа 2016 г. № 806, которым утверждены правила отнесения деятельности юридических лиц и индивидуальных предпринимателей и используемых ими объектов к определённой категории риска или определённому классу (категории) опасности.</w:t>
      </w:r>
    </w:p>
  </w:footnote>
  <w:footnote w:id="8">
    <w:p>
      <w:pPr>
        <w:pStyle w:val="a9"/>
        <w:jc w:val="both"/>
      </w:pPr>
      <w:r>
        <w:rPr>
          <w:rStyle w:val="ab"/>
        </w:rPr>
        <w:footnoteRef/>
      </w:r>
      <w:r>
        <w:t xml:space="preserve"> В соответствии с приказом Роспотребнадзора от 21.09.2015 №927 «О федеральном реестре юридических лиц и индивидуальных предпринимателей» создан федеральный реестр субъектов и объектов надзора, подлежащих федеральному государственному санитарно-эпидемиологическому надзору и надзору в области защиты прав потребителей</w:t>
      </w:r>
    </w:p>
  </w:footnote>
  <w:footnote w:id="9">
    <w:p>
      <w:pPr>
        <w:pStyle w:val="a9"/>
      </w:pPr>
      <w:r>
        <w:rPr>
          <w:rStyle w:val="ab"/>
        </w:rPr>
        <w:footnoteRef/>
      </w:r>
      <w:r>
        <w:t xml:space="preserve"> Перечни объектов, подлежащих федеральному государственному санитарно-эпидемиологическому надзору, которым присвоены категории риска, сформированы в соответствии с приказом Роспотребнадзора от 05.09.2016 №925</w:t>
      </w:r>
    </w:p>
  </w:footnote>
  <w:footnote w:id="10">
    <w:p>
      <w:pPr>
        <w:pStyle w:val="a9"/>
      </w:pPr>
      <w:r>
        <w:rPr>
          <w:rStyle w:val="ab"/>
        </w:rPr>
        <w:footnoteRef/>
      </w:r>
      <w:r>
        <w:t xml:space="preserve"> В настоящий момент отсутствует система регулярной переоценки рисков в зависимости от фактического распределения ущерба по категориям риска (классам опасности), в том числе с использованием технологий работы с массивами больших данных (Big Data), с учетом рекомендаций ОЭСР.</w:t>
      </w:r>
    </w:p>
  </w:footnote>
  <w:footnote w:id="11">
    <w:p>
      <w:pPr>
        <w:pStyle w:val="a9"/>
        <w:spacing w:line="240" w:lineRule="atLeast"/>
      </w:pPr>
      <w:r>
        <w:rPr>
          <w:rStyle w:val="ab"/>
        </w:rPr>
        <w:footnoteRef/>
      </w:r>
      <w:r>
        <w:t xml:space="preserve"> Требования к системе описаны в модели функционирования результатов проектов.</w:t>
      </w:r>
    </w:p>
  </w:footnote>
  <w:footnote w:id="12">
    <w:p>
      <w:pPr>
        <w:pStyle w:val="a9"/>
      </w:pPr>
      <w:r>
        <w:rPr>
          <w:rStyle w:val="ab"/>
        </w:rPr>
        <w:footnoteRef/>
      </w:r>
      <w:r>
        <w:rPr>
          <w:rStyle w:val="ab"/>
        </w:rPr>
        <w:t xml:space="preserve"> </w:t>
      </w:r>
      <w:r>
        <w:t>Определение Базовой модели содержится в распоряжении Правительства Российской Федерации от 17 мая 2016 г. № 934-р, которым утверждены основные направления разработки и внедрения системы оценки результативности и эффективности контрольно-надзорной деятельности</w:t>
      </w:r>
    </w:p>
  </w:footnote>
  <w:footnote w:id="13">
    <w:p>
      <w:pPr>
        <w:pStyle w:val="a9"/>
      </w:pPr>
      <w:r>
        <w:rPr>
          <w:rStyle w:val="ab"/>
          <w:sz w:val="24"/>
          <w:szCs w:val="24"/>
        </w:rPr>
        <w:footnoteRef/>
      </w:r>
      <w:r>
        <w:rPr>
          <w:rStyle w:val="ab"/>
        </w:rPr>
        <w:t xml:space="preserve"> </w:t>
      </w:r>
      <w:r>
        <w:t>Определение Базовой модели содержится в распоряжении Правительства Российской Федерации от 17 мая 2016 г. № 934-р, которым утверждены основные направления разработки и внедрения системы оценки результативности и эффективности контрольно-надзорной деятельности</w:t>
      </w:r>
    </w:p>
  </w:footnote>
  <w:footnote w:id="14">
    <w:p>
      <w:pPr>
        <w:pStyle w:val="a9"/>
        <w:jc w:val="both"/>
      </w:pPr>
      <w:r>
        <w:rPr>
          <w:rStyle w:val="ab"/>
        </w:rPr>
        <w:footnoteRef/>
      </w:r>
      <w:r>
        <w:t xml:space="preserve"> В рамках реализации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01.04.2016 № 559-р, Роспотребнадзором составлены и размещены на сайте Роспотребнадзора перечни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footnote>
  <w:footnote w:id="15">
    <w:p>
      <w:pPr>
        <w:pStyle w:val="a9"/>
      </w:pPr>
      <w:r>
        <w:rPr>
          <w:rStyle w:val="ab"/>
        </w:rPr>
        <w:footnoteRef/>
      </w:r>
      <w:r>
        <w:t xml:space="preserve"> Конкретный перечень определяется Проектным комитетом.</w:t>
      </w:r>
    </w:p>
  </w:footnote>
  <w:footnote w:id="16">
    <w:p>
      <w:pPr>
        <w:pStyle w:val="a9"/>
        <w:jc w:val="both"/>
      </w:pPr>
      <w:r>
        <w:rPr>
          <w:rStyle w:val="ab"/>
        </w:rPr>
        <w:footnoteRef/>
      </w:r>
      <w:r>
        <w:t xml:space="preserve"> С учетом изменений</w:t>
      </w:r>
      <w:r>
        <w:rPr>
          <w:rFonts w:eastAsia="Arial Unicode MS"/>
          <w:szCs w:val="28"/>
        </w:rPr>
        <w:t xml:space="preserve"> в законодательство, предусматривающих обязательную ротацию государственных служащих, замещающих должности, связанные с высоким уровнем коррупционного риска, а также комплексное совершенствование процедур организации и проведения ротации</w:t>
      </w:r>
    </w:p>
  </w:footnote>
  <w:footnote w:id="17">
    <w:p>
      <w:pPr>
        <w:pStyle w:val="a9"/>
      </w:pPr>
      <w:r>
        <w:rPr>
          <w:rStyle w:val="ab"/>
        </w:rPr>
        <w:footnoteRef/>
      </w:r>
      <w:r>
        <w:t xml:space="preserve"> Конкретный перечень наиболее массовых видов предпринимательской деятельности определяется Проектным комитетом</w:t>
      </w:r>
    </w:p>
  </w:footnote>
  <w:footnote w:id="18">
    <w:p>
      <w:pPr>
        <w:tabs>
          <w:tab w:val="left" w:pos="1995"/>
        </w:tabs>
        <w:spacing w:line="240" w:lineRule="auto"/>
        <w:rPr>
          <w:color w:val="339966"/>
          <w:sz w:val="22"/>
          <w:szCs w:val="22"/>
        </w:rPr>
      </w:pPr>
      <w:r>
        <w:rPr>
          <w:rStyle w:val="ab"/>
          <w:sz w:val="22"/>
          <w:szCs w:val="22"/>
        </w:rPr>
        <w:footnoteRef/>
      </w:r>
      <w:r>
        <w:rPr>
          <w:sz w:val="22"/>
          <w:szCs w:val="22"/>
        </w:rPr>
        <w:t xml:space="preserve"> Ежегодное изменение методических подходов к проведению ротации (МР версии 1.0, 2.0, 3.0).</w:t>
      </w:r>
    </w:p>
    <w:p>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tabs>
        <w:tab w:val="clear" w:pos="4153"/>
        <w:tab w:val="clear" w:pos="8306"/>
      </w:tabs>
      <w:jc w:val="center"/>
    </w:pPr>
    <w:r>
      <w:rPr>
        <w:rStyle w:val="a5"/>
      </w:rPr>
      <w:fldChar w:fldCharType="begin"/>
    </w:r>
    <w:r>
      <w:rPr>
        <w:rStyle w:val="a5"/>
      </w:rPr>
      <w:instrText xml:space="preserve"> PAGE </w:instrText>
    </w:r>
    <w:r>
      <w:rPr>
        <w:rStyle w:val="a5"/>
      </w:rPr>
      <w:fldChar w:fldCharType="separate"/>
    </w:r>
    <w:r>
      <w:rPr>
        <w:rStyle w:val="a5"/>
        <w:noProof/>
      </w:rPr>
      <w:t>60</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011"/>
    <w:multiLevelType w:val="hybridMultilevel"/>
    <w:tmpl w:val="20748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F018C"/>
    <w:multiLevelType w:val="hybridMultilevel"/>
    <w:tmpl w:val="8EDAB4E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
    <w:nsid w:val="0AB157E8"/>
    <w:multiLevelType w:val="hybridMultilevel"/>
    <w:tmpl w:val="B2F0285A"/>
    <w:lvl w:ilvl="0" w:tplc="FA427E2A">
      <w:start w:val="1"/>
      <w:numFmt w:val="decimal"/>
      <w:lvlText w:val="%1."/>
      <w:lvlJc w:val="left"/>
      <w:pPr>
        <w:ind w:left="961" w:hanging="360"/>
      </w:pPr>
      <w:rPr>
        <w:rFonts w:hint="default"/>
        <w:b/>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0E0C0C59"/>
    <w:multiLevelType w:val="hybridMultilevel"/>
    <w:tmpl w:val="BE6A902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0ECE36F4"/>
    <w:multiLevelType w:val="hybridMultilevel"/>
    <w:tmpl w:val="81F8923E"/>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nsid w:val="0F707C1F"/>
    <w:multiLevelType w:val="hybridMultilevel"/>
    <w:tmpl w:val="C660D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E33489"/>
    <w:multiLevelType w:val="hybridMultilevel"/>
    <w:tmpl w:val="B230784C"/>
    <w:lvl w:ilvl="0" w:tplc="E96A310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nsid w:val="1B037D53"/>
    <w:multiLevelType w:val="hybridMultilevel"/>
    <w:tmpl w:val="61E64336"/>
    <w:lvl w:ilvl="0" w:tplc="30A2325A">
      <w:start w:val="2"/>
      <w:numFmt w:val="bullet"/>
      <w:lvlText w:val="-"/>
      <w:lvlJc w:val="left"/>
      <w:pPr>
        <w:ind w:left="720" w:hanging="360"/>
      </w:pPr>
      <w:rPr>
        <w:rFonts w:ascii="Times" w:eastAsia="Times" w:hAnsi="Times" w:cs="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36DB2"/>
    <w:multiLevelType w:val="hybridMultilevel"/>
    <w:tmpl w:val="3926C1E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nsid w:val="23937DA4"/>
    <w:multiLevelType w:val="hybridMultilevel"/>
    <w:tmpl w:val="AEEAF96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0">
    <w:nsid w:val="266367C8"/>
    <w:multiLevelType w:val="hybridMultilevel"/>
    <w:tmpl w:val="7E864C6E"/>
    <w:lvl w:ilvl="0" w:tplc="A900CF20">
      <w:numFmt w:val="bullet"/>
      <w:lvlText w:val="-"/>
      <w:lvlJc w:val="left"/>
      <w:pPr>
        <w:ind w:left="1080" w:hanging="360"/>
      </w:pPr>
      <w:rPr>
        <w:rFonts w:ascii="Times New Roman" w:eastAsia="Arial Unicode MS"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D900149"/>
    <w:multiLevelType w:val="hybridMultilevel"/>
    <w:tmpl w:val="D5D6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9137D4"/>
    <w:multiLevelType w:val="hybridMultilevel"/>
    <w:tmpl w:val="B230784C"/>
    <w:lvl w:ilvl="0" w:tplc="E96A31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7ED7A42"/>
    <w:multiLevelType w:val="multilevel"/>
    <w:tmpl w:val="1C6A6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89109A"/>
    <w:multiLevelType w:val="hybridMultilevel"/>
    <w:tmpl w:val="846A638A"/>
    <w:lvl w:ilvl="0" w:tplc="04190001">
      <w:start w:val="1"/>
      <w:numFmt w:val="bullet"/>
      <w:lvlText w:val=""/>
      <w:lvlJc w:val="left"/>
      <w:pPr>
        <w:ind w:left="981" w:hanging="360"/>
      </w:pPr>
      <w:rPr>
        <w:rFonts w:ascii="Symbol" w:hAnsi="Symbol" w:hint="default"/>
      </w:rPr>
    </w:lvl>
    <w:lvl w:ilvl="1" w:tplc="04190003">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5">
    <w:nsid w:val="5B6466A5"/>
    <w:multiLevelType w:val="hybridMultilevel"/>
    <w:tmpl w:val="B7C6D5E8"/>
    <w:lvl w:ilvl="0" w:tplc="067E87A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29783D"/>
    <w:multiLevelType w:val="hybridMultilevel"/>
    <w:tmpl w:val="CAA60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7C75D8"/>
    <w:multiLevelType w:val="hybridMultilevel"/>
    <w:tmpl w:val="47D41B0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8">
    <w:nsid w:val="6E8A02C7"/>
    <w:multiLevelType w:val="hybridMultilevel"/>
    <w:tmpl w:val="33D25EC6"/>
    <w:lvl w:ilvl="0" w:tplc="067E87A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E0C82"/>
    <w:multiLevelType w:val="hybridMultilevel"/>
    <w:tmpl w:val="82A6B63C"/>
    <w:lvl w:ilvl="0" w:tplc="C3005F3A">
      <w:start w:val="1"/>
      <w:numFmt w:val="decimal"/>
      <w:lvlText w:val="%1."/>
      <w:lvlJc w:val="left"/>
      <w:pPr>
        <w:ind w:left="360" w:hanging="360"/>
      </w:pPr>
      <w:rPr>
        <w:rFonts w:hint="default"/>
        <w:b/>
      </w:rPr>
    </w:lvl>
    <w:lvl w:ilvl="1" w:tplc="30A2325A">
      <w:start w:val="2"/>
      <w:numFmt w:val="bullet"/>
      <w:lvlText w:val="-"/>
      <w:lvlJc w:val="left"/>
      <w:pPr>
        <w:ind w:left="1702" w:hanging="720"/>
      </w:pPr>
      <w:rPr>
        <w:rFonts w:ascii="Times" w:eastAsia="Times" w:hAnsi="Times" w:cs="Times" w:hint="default"/>
      </w:rPr>
    </w:lvl>
    <w:lvl w:ilvl="2" w:tplc="D2A228D0">
      <w:start w:val="1"/>
      <w:numFmt w:val="decimal"/>
      <w:lvlText w:val="%3)"/>
      <w:lvlJc w:val="left"/>
      <w:pPr>
        <w:ind w:left="2242" w:hanging="360"/>
      </w:pPr>
      <w:rPr>
        <w:rFonts w:ascii="Times New Roman" w:hAnsi="Times New Roman" w:cs="Times New Roman" w:hint="default"/>
      </w:r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20">
    <w:nsid w:val="761B36E3"/>
    <w:multiLevelType w:val="hybridMultilevel"/>
    <w:tmpl w:val="95DA5698"/>
    <w:lvl w:ilvl="0" w:tplc="B7D88B72">
      <w:start w:val="1"/>
      <w:numFmt w:val="bullet"/>
      <w:lvlText w:val="•"/>
      <w:lvlJc w:val="left"/>
      <w:pPr>
        <w:ind w:left="36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2A1A8084">
      <w:start w:val="1"/>
      <w:numFmt w:val="bullet"/>
      <w:lvlText w:val="o"/>
      <w:lvlJc w:val="left"/>
      <w:pPr>
        <w:ind w:left="14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964A87A">
      <w:start w:val="1"/>
      <w:numFmt w:val="bullet"/>
      <w:lvlText w:val="▪"/>
      <w:lvlJc w:val="left"/>
      <w:pPr>
        <w:ind w:left="21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6D02520">
      <w:start w:val="1"/>
      <w:numFmt w:val="bullet"/>
      <w:lvlText w:val="•"/>
      <w:lvlJc w:val="left"/>
      <w:pPr>
        <w:ind w:left="28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7F22E14E">
      <w:start w:val="1"/>
      <w:numFmt w:val="bullet"/>
      <w:lvlText w:val="o"/>
      <w:lvlJc w:val="left"/>
      <w:pPr>
        <w:ind w:left="36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716E2E6">
      <w:start w:val="1"/>
      <w:numFmt w:val="bullet"/>
      <w:lvlText w:val="▪"/>
      <w:lvlJc w:val="left"/>
      <w:pPr>
        <w:ind w:left="43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0D224A34">
      <w:start w:val="1"/>
      <w:numFmt w:val="bullet"/>
      <w:lvlText w:val="•"/>
      <w:lvlJc w:val="left"/>
      <w:pPr>
        <w:ind w:left="50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3FCE4DEE">
      <w:start w:val="1"/>
      <w:numFmt w:val="bullet"/>
      <w:lvlText w:val="o"/>
      <w:lvlJc w:val="left"/>
      <w:pPr>
        <w:ind w:left="57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24AA1B8A">
      <w:start w:val="1"/>
      <w:numFmt w:val="bullet"/>
      <w:lvlText w:val="▪"/>
      <w:lvlJc w:val="left"/>
      <w:pPr>
        <w:ind w:left="64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1">
    <w:nsid w:val="7652713B"/>
    <w:multiLevelType w:val="multilevel"/>
    <w:tmpl w:val="D66A6176"/>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8"/>
  </w:num>
  <w:num w:numId="2">
    <w:abstractNumId w:val="15"/>
  </w:num>
  <w:num w:numId="3">
    <w:abstractNumId w:val="19"/>
  </w:num>
  <w:num w:numId="4">
    <w:abstractNumId w:val="21"/>
  </w:num>
  <w:num w:numId="5">
    <w:abstractNumId w:val="20"/>
  </w:num>
  <w:num w:numId="6">
    <w:abstractNumId w:val="3"/>
  </w:num>
  <w:num w:numId="7">
    <w:abstractNumId w:val="4"/>
  </w:num>
  <w:num w:numId="8">
    <w:abstractNumId w:val="8"/>
  </w:num>
  <w:num w:numId="9">
    <w:abstractNumId w:val="11"/>
  </w:num>
  <w:num w:numId="10">
    <w:abstractNumId w:val="1"/>
  </w:num>
  <w:num w:numId="11">
    <w:abstractNumId w:val="2"/>
  </w:num>
  <w:num w:numId="12">
    <w:abstractNumId w:val="9"/>
  </w:num>
  <w:num w:numId="13">
    <w:abstractNumId w:val="6"/>
  </w:num>
  <w:num w:numId="14">
    <w:abstractNumId w:val="12"/>
  </w:num>
  <w:num w:numId="15">
    <w:abstractNumId w:val="14"/>
  </w:num>
  <w:num w:numId="16">
    <w:abstractNumId w:val="5"/>
  </w:num>
  <w:num w:numId="17">
    <w:abstractNumId w:val="13"/>
  </w:num>
  <w:num w:numId="18">
    <w:abstractNumId w:val="7"/>
  </w:num>
  <w:num w:numId="19">
    <w:abstractNumId w:val="0"/>
  </w:num>
  <w:num w:numId="20">
    <w:abstractNumId w:val="17"/>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pPr>
      <w:spacing w:line="240" w:lineRule="auto"/>
    </w:pPr>
    <w:rPr>
      <w:rFonts w:ascii="Tahoma" w:hAnsi="Tahoma" w:cs="Tahoma"/>
      <w:sz w:val="16"/>
      <w:szCs w:val="16"/>
    </w:rPr>
  </w:style>
  <w:style w:type="character" w:customStyle="1" w:styleId="a8">
    <w:name w:val="Текст выноски Знак"/>
    <w:link w:val="a7"/>
    <w:rPr>
      <w:rFonts w:ascii="Tahoma" w:hAnsi="Tahoma" w:cs="Tahoma"/>
      <w:sz w:val="16"/>
      <w:szCs w:val="16"/>
    </w:rPr>
  </w:style>
  <w:style w:type="paragraph" w:styleId="a9">
    <w:name w:val="footnote text"/>
    <w:basedOn w:val="a"/>
    <w:link w:val="aa"/>
    <w:uiPriority w:val="99"/>
    <w:unhideWhenUsed/>
    <w:pPr>
      <w:spacing w:line="240" w:lineRule="auto"/>
      <w:jc w:val="left"/>
    </w:pPr>
    <w:rPr>
      <w:rFonts w:ascii="Times" w:eastAsia="Times" w:hAnsi="Times" w:cs="Times"/>
      <w:color w:val="000000"/>
      <w:sz w:val="20"/>
    </w:rPr>
  </w:style>
  <w:style w:type="character" w:customStyle="1" w:styleId="aa">
    <w:name w:val="Текст сноски Знак"/>
    <w:link w:val="a9"/>
    <w:uiPriority w:val="99"/>
    <w:rPr>
      <w:rFonts w:ascii="Times" w:eastAsia="Times" w:hAnsi="Times" w:cs="Times"/>
      <w:color w:val="000000"/>
    </w:rPr>
  </w:style>
  <w:style w:type="character" w:styleId="ab">
    <w:name w:val="footnote reference"/>
    <w:uiPriority w:val="99"/>
    <w:unhideWhenUsed/>
    <w:rPr>
      <w:vertAlign w:val="superscript"/>
    </w:rPr>
  </w:style>
  <w:style w:type="paragraph" w:styleId="ac">
    <w:name w:val="List Paragraph"/>
    <w:basedOn w:val="a"/>
    <w:link w:val="ad"/>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ae">
    <w:name w:val="annotation reference"/>
    <w:basedOn w:val="a0"/>
    <w:rPr>
      <w:sz w:val="16"/>
      <w:szCs w:val="16"/>
    </w:rPr>
  </w:style>
  <w:style w:type="paragraph" w:styleId="af">
    <w:name w:val="annotation text"/>
    <w:basedOn w:val="a"/>
    <w:link w:val="af0"/>
    <w:pPr>
      <w:spacing w:line="240" w:lineRule="auto"/>
    </w:pPr>
    <w:rPr>
      <w:sz w:val="20"/>
    </w:rPr>
  </w:style>
  <w:style w:type="character" w:customStyle="1" w:styleId="af0">
    <w:name w:val="Текст примечания Знак"/>
    <w:basedOn w:val="a0"/>
    <w:link w:val="af"/>
    <w:rPr>
      <w:rFonts w:ascii="Times New Roman" w:hAnsi="Times New Roman"/>
    </w:rPr>
  </w:style>
  <w:style w:type="paragraph" w:styleId="af1">
    <w:name w:val="annotation subject"/>
    <w:basedOn w:val="af"/>
    <w:next w:val="af"/>
    <w:link w:val="af2"/>
    <w:rPr>
      <w:b/>
      <w:bCs/>
    </w:rPr>
  </w:style>
  <w:style w:type="character" w:customStyle="1" w:styleId="af2">
    <w:name w:val="Тема примечания Знак"/>
    <w:basedOn w:val="af0"/>
    <w:link w:val="af1"/>
    <w:rPr>
      <w:rFonts w:ascii="Times New Roman" w:hAnsi="Times New Roman"/>
      <w:b/>
      <w:bCs/>
    </w:rPr>
  </w:style>
  <w:style w:type="paragraph" w:styleId="af3">
    <w:name w:val="endnote text"/>
    <w:basedOn w:val="a"/>
    <w:link w:val="af4"/>
    <w:pPr>
      <w:spacing w:line="240" w:lineRule="auto"/>
    </w:pPr>
    <w:rPr>
      <w:sz w:val="20"/>
    </w:rPr>
  </w:style>
  <w:style w:type="character" w:customStyle="1" w:styleId="af4">
    <w:name w:val="Текст концевой сноски Знак"/>
    <w:basedOn w:val="a0"/>
    <w:link w:val="af3"/>
    <w:rPr>
      <w:rFonts w:ascii="Times New Roman" w:hAnsi="Times New Roman"/>
    </w:rPr>
  </w:style>
  <w:style w:type="character" w:styleId="af5">
    <w:name w:val="endnote reference"/>
    <w:basedOn w:val="a0"/>
    <w:rPr>
      <w:vertAlign w:val="superscript"/>
    </w:rPr>
  </w:style>
  <w:style w:type="character" w:customStyle="1" w:styleId="ad">
    <w:name w:val="Абзац списка Знак"/>
    <w:link w:val="ac"/>
    <w:uiPriority w:val="34"/>
    <w:locked/>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pPr>
      <w:spacing w:line="240" w:lineRule="auto"/>
    </w:pPr>
    <w:rPr>
      <w:rFonts w:ascii="Tahoma" w:hAnsi="Tahoma" w:cs="Tahoma"/>
      <w:sz w:val="16"/>
      <w:szCs w:val="16"/>
    </w:rPr>
  </w:style>
  <w:style w:type="character" w:customStyle="1" w:styleId="a8">
    <w:name w:val="Текст выноски Знак"/>
    <w:link w:val="a7"/>
    <w:rPr>
      <w:rFonts w:ascii="Tahoma" w:hAnsi="Tahoma" w:cs="Tahoma"/>
      <w:sz w:val="16"/>
      <w:szCs w:val="16"/>
    </w:rPr>
  </w:style>
  <w:style w:type="paragraph" w:styleId="a9">
    <w:name w:val="footnote text"/>
    <w:basedOn w:val="a"/>
    <w:link w:val="aa"/>
    <w:uiPriority w:val="99"/>
    <w:unhideWhenUsed/>
    <w:pPr>
      <w:spacing w:line="240" w:lineRule="auto"/>
      <w:jc w:val="left"/>
    </w:pPr>
    <w:rPr>
      <w:rFonts w:ascii="Times" w:eastAsia="Times" w:hAnsi="Times" w:cs="Times"/>
      <w:color w:val="000000"/>
      <w:sz w:val="20"/>
    </w:rPr>
  </w:style>
  <w:style w:type="character" w:customStyle="1" w:styleId="aa">
    <w:name w:val="Текст сноски Знак"/>
    <w:link w:val="a9"/>
    <w:uiPriority w:val="99"/>
    <w:rPr>
      <w:rFonts w:ascii="Times" w:eastAsia="Times" w:hAnsi="Times" w:cs="Times"/>
      <w:color w:val="000000"/>
    </w:rPr>
  </w:style>
  <w:style w:type="character" w:styleId="ab">
    <w:name w:val="footnote reference"/>
    <w:uiPriority w:val="99"/>
    <w:unhideWhenUsed/>
    <w:rPr>
      <w:vertAlign w:val="superscript"/>
    </w:rPr>
  </w:style>
  <w:style w:type="paragraph" w:styleId="ac">
    <w:name w:val="List Paragraph"/>
    <w:basedOn w:val="a"/>
    <w:link w:val="ad"/>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ae">
    <w:name w:val="annotation reference"/>
    <w:basedOn w:val="a0"/>
    <w:rPr>
      <w:sz w:val="16"/>
      <w:szCs w:val="16"/>
    </w:rPr>
  </w:style>
  <w:style w:type="paragraph" w:styleId="af">
    <w:name w:val="annotation text"/>
    <w:basedOn w:val="a"/>
    <w:link w:val="af0"/>
    <w:pPr>
      <w:spacing w:line="240" w:lineRule="auto"/>
    </w:pPr>
    <w:rPr>
      <w:sz w:val="20"/>
    </w:rPr>
  </w:style>
  <w:style w:type="character" w:customStyle="1" w:styleId="af0">
    <w:name w:val="Текст примечания Знак"/>
    <w:basedOn w:val="a0"/>
    <w:link w:val="af"/>
    <w:rPr>
      <w:rFonts w:ascii="Times New Roman" w:hAnsi="Times New Roman"/>
    </w:rPr>
  </w:style>
  <w:style w:type="paragraph" w:styleId="af1">
    <w:name w:val="annotation subject"/>
    <w:basedOn w:val="af"/>
    <w:next w:val="af"/>
    <w:link w:val="af2"/>
    <w:rPr>
      <w:b/>
      <w:bCs/>
    </w:rPr>
  </w:style>
  <w:style w:type="character" w:customStyle="1" w:styleId="af2">
    <w:name w:val="Тема примечания Знак"/>
    <w:basedOn w:val="af0"/>
    <w:link w:val="af1"/>
    <w:rPr>
      <w:rFonts w:ascii="Times New Roman" w:hAnsi="Times New Roman"/>
      <w:b/>
      <w:bCs/>
    </w:rPr>
  </w:style>
  <w:style w:type="paragraph" w:styleId="af3">
    <w:name w:val="endnote text"/>
    <w:basedOn w:val="a"/>
    <w:link w:val="af4"/>
    <w:pPr>
      <w:spacing w:line="240" w:lineRule="auto"/>
    </w:pPr>
    <w:rPr>
      <w:sz w:val="20"/>
    </w:rPr>
  </w:style>
  <w:style w:type="character" w:customStyle="1" w:styleId="af4">
    <w:name w:val="Текст концевой сноски Знак"/>
    <w:basedOn w:val="a0"/>
    <w:link w:val="af3"/>
    <w:rPr>
      <w:rFonts w:ascii="Times New Roman" w:hAnsi="Times New Roman"/>
    </w:rPr>
  </w:style>
  <w:style w:type="character" w:styleId="af5">
    <w:name w:val="endnote reference"/>
    <w:basedOn w:val="a0"/>
    <w:rPr>
      <w:vertAlign w:val="superscript"/>
    </w:rPr>
  </w:style>
  <w:style w:type="character" w:customStyle="1" w:styleId="ad">
    <w:name w:val="Абзац списка Знак"/>
    <w:link w:val="ac"/>
    <w:uiPriority w:val="34"/>
    <w:locke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749A-50E9-4E83-8133-4528A2AF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12821</Words>
  <Characters>107702</Characters>
  <Application>Microsoft Office Word</Application>
  <DocSecurity>0</DocSecurity>
  <Lines>897</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DEFUSR</cp:lastModifiedBy>
  <cp:revision>3</cp:revision>
  <cp:lastPrinted>2017-02-20T17:58:00Z</cp:lastPrinted>
  <dcterms:created xsi:type="dcterms:W3CDTF">2017-03-01T15:08:00Z</dcterms:created>
  <dcterms:modified xsi:type="dcterms:W3CDTF">2017-03-02T13:20:00Z</dcterms:modified>
</cp:coreProperties>
</file>