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53" w:rsidRPr="00A453DD" w:rsidRDefault="00236C3B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A453DD">
        <w:rPr>
          <w:b/>
          <w:color w:val="000000"/>
          <w:sz w:val="28"/>
          <w:szCs w:val="28"/>
        </w:rPr>
        <w:t>Доклад</w:t>
      </w:r>
      <w:r w:rsidR="00127F27" w:rsidRPr="00A453DD">
        <w:rPr>
          <w:b/>
          <w:color w:val="000000"/>
          <w:sz w:val="28"/>
          <w:szCs w:val="28"/>
        </w:rPr>
        <w:t xml:space="preserve"> </w:t>
      </w:r>
    </w:p>
    <w:p w:rsidR="001174CB" w:rsidRPr="00A453DD" w:rsidRDefault="0004160E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A453DD">
        <w:rPr>
          <w:b/>
          <w:color w:val="000000"/>
          <w:sz w:val="28"/>
          <w:szCs w:val="28"/>
        </w:rPr>
        <w:t xml:space="preserve">Первого заместителя </w:t>
      </w:r>
      <w:r w:rsidR="001174CB" w:rsidRPr="00A453DD">
        <w:rPr>
          <w:b/>
          <w:color w:val="000000"/>
          <w:sz w:val="28"/>
          <w:szCs w:val="28"/>
        </w:rPr>
        <w:t>руководителя Агентства</w:t>
      </w:r>
      <w:r w:rsidR="00127F27" w:rsidRPr="00A453DD">
        <w:rPr>
          <w:b/>
          <w:color w:val="000000"/>
          <w:sz w:val="28"/>
          <w:szCs w:val="28"/>
        </w:rPr>
        <w:t xml:space="preserve"> </w:t>
      </w:r>
    </w:p>
    <w:p w:rsidR="003C26BF" w:rsidRPr="00A453DD" w:rsidRDefault="00236C3B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A453DD">
        <w:rPr>
          <w:b/>
          <w:color w:val="000000"/>
          <w:sz w:val="28"/>
          <w:szCs w:val="28"/>
        </w:rPr>
        <w:t xml:space="preserve">по </w:t>
      </w:r>
      <w:r w:rsidR="00127F27" w:rsidRPr="00A453DD">
        <w:rPr>
          <w:b/>
          <w:color w:val="000000"/>
          <w:sz w:val="28"/>
          <w:szCs w:val="28"/>
        </w:rPr>
        <w:t>предпринимател</w:t>
      </w:r>
      <w:r w:rsidR="001174CB" w:rsidRPr="00A453DD">
        <w:rPr>
          <w:b/>
          <w:color w:val="000000"/>
          <w:sz w:val="28"/>
          <w:szCs w:val="28"/>
        </w:rPr>
        <w:t>ьств</w:t>
      </w:r>
      <w:r w:rsidRPr="00A453DD">
        <w:rPr>
          <w:b/>
          <w:color w:val="000000"/>
          <w:sz w:val="28"/>
          <w:szCs w:val="28"/>
        </w:rPr>
        <w:t>у и инвестициям РД</w:t>
      </w:r>
    </w:p>
    <w:p w:rsidR="003C26BF" w:rsidRPr="00A453DD" w:rsidRDefault="003C26BF" w:rsidP="003F6F84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</w:p>
    <w:p w:rsidR="00A151AF" w:rsidRPr="00A453DD" w:rsidRDefault="00A7198D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A453DD">
        <w:rPr>
          <w:b/>
          <w:color w:val="000000"/>
          <w:sz w:val="28"/>
          <w:szCs w:val="28"/>
        </w:rPr>
        <w:t xml:space="preserve">Уважаемые </w:t>
      </w:r>
      <w:r w:rsidR="00236C3B" w:rsidRPr="00A453DD">
        <w:rPr>
          <w:b/>
          <w:color w:val="000000"/>
          <w:sz w:val="28"/>
          <w:szCs w:val="28"/>
        </w:rPr>
        <w:t>коллеги</w:t>
      </w:r>
      <w:r w:rsidRPr="00A453DD">
        <w:rPr>
          <w:b/>
          <w:color w:val="000000"/>
          <w:sz w:val="28"/>
          <w:szCs w:val="28"/>
        </w:rPr>
        <w:t>!</w:t>
      </w:r>
    </w:p>
    <w:p w:rsidR="00D76B1B" w:rsidRPr="00A453DD" w:rsidRDefault="0020013A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</w:t>
      </w:r>
      <w:r w:rsidR="00E340A9" w:rsidRPr="00A453DD">
        <w:rPr>
          <w:bCs/>
          <w:sz w:val="28"/>
          <w:szCs w:val="28"/>
        </w:rPr>
        <w:t xml:space="preserve"> последние годы государств</w:t>
      </w:r>
      <w:r w:rsidRPr="00A453DD">
        <w:rPr>
          <w:bCs/>
          <w:sz w:val="28"/>
          <w:szCs w:val="28"/>
        </w:rPr>
        <w:t>о старается</w:t>
      </w:r>
      <w:r w:rsidR="00E340A9" w:rsidRPr="00A453DD">
        <w:rPr>
          <w:bCs/>
          <w:sz w:val="28"/>
          <w:szCs w:val="28"/>
        </w:rPr>
        <w:t xml:space="preserve"> более </w:t>
      </w:r>
      <w:r w:rsidR="00605374" w:rsidRPr="00A453DD">
        <w:rPr>
          <w:bCs/>
          <w:sz w:val="28"/>
          <w:szCs w:val="28"/>
        </w:rPr>
        <w:t>внимательно</w:t>
      </w:r>
      <w:r w:rsidR="00E340A9" w:rsidRPr="00A453DD">
        <w:rPr>
          <w:bCs/>
          <w:sz w:val="28"/>
          <w:szCs w:val="28"/>
        </w:rPr>
        <w:t xml:space="preserve"> подходит</w:t>
      </w:r>
      <w:r w:rsidR="00392CA4" w:rsidRPr="00A453DD">
        <w:rPr>
          <w:bCs/>
          <w:sz w:val="28"/>
          <w:szCs w:val="28"/>
        </w:rPr>
        <w:t>ь</w:t>
      </w:r>
      <w:r w:rsidR="00E340A9" w:rsidRPr="00A453DD">
        <w:rPr>
          <w:bCs/>
          <w:sz w:val="28"/>
          <w:szCs w:val="28"/>
        </w:rPr>
        <w:t xml:space="preserve"> к </w:t>
      </w:r>
      <w:r w:rsidR="001174CB" w:rsidRPr="00A453DD">
        <w:rPr>
          <w:bCs/>
          <w:sz w:val="28"/>
          <w:szCs w:val="28"/>
        </w:rPr>
        <w:t>вопросам развития предприним</w:t>
      </w:r>
      <w:bookmarkStart w:id="0" w:name="_GoBack"/>
      <w:bookmarkEnd w:id="0"/>
      <w:r w:rsidR="001174CB" w:rsidRPr="00A453DD">
        <w:rPr>
          <w:bCs/>
          <w:sz w:val="28"/>
          <w:szCs w:val="28"/>
        </w:rPr>
        <w:t xml:space="preserve">ательской деятельности и </w:t>
      </w:r>
      <w:r w:rsidR="00E340A9" w:rsidRPr="00A453DD">
        <w:rPr>
          <w:bCs/>
          <w:sz w:val="28"/>
          <w:szCs w:val="28"/>
        </w:rPr>
        <w:t xml:space="preserve">решению проблем малого и среднего бизнеса. </w:t>
      </w:r>
    </w:p>
    <w:p w:rsidR="00FA77E0" w:rsidRPr="00A453DD" w:rsidRDefault="00FA77E0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Для этого создаются специальные уполномоченные органы, куда могут обращаться предприниматели – это</w:t>
      </w:r>
      <w:r w:rsidR="005758F0" w:rsidRPr="00A453DD">
        <w:rPr>
          <w:bCs/>
          <w:sz w:val="28"/>
          <w:szCs w:val="28"/>
        </w:rPr>
        <w:t xml:space="preserve"> и</w:t>
      </w:r>
      <w:r w:rsidRPr="00A453DD">
        <w:rPr>
          <w:bCs/>
          <w:sz w:val="28"/>
          <w:szCs w:val="28"/>
        </w:rPr>
        <w:t xml:space="preserve"> Агентство по предпринимательству и инвестициям</w:t>
      </w:r>
      <w:r w:rsidR="001F7425" w:rsidRPr="00A453DD">
        <w:rPr>
          <w:bCs/>
          <w:sz w:val="28"/>
          <w:szCs w:val="28"/>
        </w:rPr>
        <w:t xml:space="preserve">, когда нужна государственная поддержка по различным направлениям – от </w:t>
      </w:r>
      <w:r w:rsidR="005758F0" w:rsidRPr="00A453DD">
        <w:rPr>
          <w:bCs/>
          <w:sz w:val="28"/>
          <w:szCs w:val="28"/>
        </w:rPr>
        <w:t xml:space="preserve">разработки и </w:t>
      </w:r>
      <w:r w:rsidR="001F7425" w:rsidRPr="00A453DD">
        <w:rPr>
          <w:bCs/>
          <w:sz w:val="28"/>
          <w:szCs w:val="28"/>
        </w:rPr>
        <w:t>экспертизы бизнес-проектов до финансовой поддержки</w:t>
      </w:r>
      <w:r w:rsidR="005758F0" w:rsidRPr="00A453DD">
        <w:rPr>
          <w:bCs/>
          <w:sz w:val="28"/>
          <w:szCs w:val="28"/>
        </w:rPr>
        <w:t>, и Уполномоченный по защите прав предпринимателей, когда нужна защита от недобросовестных чиновников.</w:t>
      </w:r>
    </w:p>
    <w:p w:rsidR="00AA68F2" w:rsidRPr="00A453DD" w:rsidRDefault="00AA68F2" w:rsidP="003F6F84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Считаю, что</w:t>
      </w:r>
      <w:r w:rsidR="00B426A3" w:rsidRPr="00A453DD">
        <w:rPr>
          <w:bCs/>
          <w:sz w:val="28"/>
          <w:szCs w:val="28"/>
        </w:rPr>
        <w:t xml:space="preserve"> от</w:t>
      </w:r>
      <w:r w:rsidRPr="00A453DD">
        <w:rPr>
          <w:bCs/>
          <w:sz w:val="28"/>
          <w:szCs w:val="28"/>
        </w:rPr>
        <w:t xml:space="preserve"> эффективности работы от этих двух институтов во многом зависит инвестиционный и предпринимательский климат в Дагестане.</w:t>
      </w:r>
    </w:p>
    <w:p w:rsidR="00A604F0" w:rsidRPr="00A453DD" w:rsidRDefault="00AB530E" w:rsidP="00A604F0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Х</w:t>
      </w:r>
      <w:r w:rsidR="00FA77E0" w:rsidRPr="00A453DD">
        <w:rPr>
          <w:bCs/>
          <w:sz w:val="28"/>
          <w:szCs w:val="28"/>
        </w:rPr>
        <w:t xml:space="preserve">отел бы отметить, что поддержка государством </w:t>
      </w:r>
      <w:r w:rsidR="00E86ECF" w:rsidRPr="00A453DD">
        <w:rPr>
          <w:bCs/>
          <w:sz w:val="28"/>
          <w:szCs w:val="28"/>
        </w:rPr>
        <w:t>предпринимательства в</w:t>
      </w:r>
      <w:r w:rsidR="00750C66" w:rsidRPr="00A453DD">
        <w:rPr>
          <w:bCs/>
          <w:sz w:val="28"/>
          <w:szCs w:val="28"/>
        </w:rPr>
        <w:t xml:space="preserve"> период</w:t>
      </w:r>
      <w:r w:rsidR="00E86ECF" w:rsidRPr="00A453DD">
        <w:rPr>
          <w:bCs/>
          <w:sz w:val="28"/>
          <w:szCs w:val="28"/>
        </w:rPr>
        <w:t xml:space="preserve"> </w:t>
      </w:r>
      <w:r w:rsidR="00FA77E0" w:rsidRPr="00A453DD">
        <w:rPr>
          <w:bCs/>
          <w:sz w:val="28"/>
          <w:szCs w:val="28"/>
        </w:rPr>
        <w:t xml:space="preserve">кризисной </w:t>
      </w:r>
      <w:r w:rsidR="00E86ECF" w:rsidRPr="00A453DD">
        <w:rPr>
          <w:bCs/>
          <w:sz w:val="28"/>
          <w:szCs w:val="28"/>
        </w:rPr>
        <w:t xml:space="preserve">ситуации приобретает особую экономическую, социальную и общественную значимость. </w:t>
      </w:r>
      <w:r w:rsidR="00A604F0" w:rsidRPr="00A453DD">
        <w:rPr>
          <w:bCs/>
          <w:sz w:val="28"/>
          <w:szCs w:val="28"/>
        </w:rPr>
        <w:t xml:space="preserve">В условиях замедления экономического роста и сокращения доходов бюджета на первый план выходит вопрос, как наиболее эффективно использовать имеющиеся средства и при этом стимулировать экономическое развитие. </w:t>
      </w:r>
    </w:p>
    <w:p w:rsidR="003F458F" w:rsidRPr="00A453DD" w:rsidRDefault="00B1251D" w:rsidP="003F458F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 числе</w:t>
      </w:r>
      <w:r w:rsidR="003F458F" w:rsidRPr="00A453DD">
        <w:rPr>
          <w:bCs/>
          <w:sz w:val="28"/>
          <w:szCs w:val="28"/>
        </w:rPr>
        <w:t xml:space="preserve"> </w:t>
      </w:r>
      <w:r w:rsidRPr="00A453DD">
        <w:rPr>
          <w:bCs/>
          <w:sz w:val="28"/>
          <w:szCs w:val="28"/>
        </w:rPr>
        <w:t>вопросов, решение которых стоит перед Агентством</w:t>
      </w:r>
      <w:r w:rsidR="003F458F" w:rsidRPr="00A453DD">
        <w:rPr>
          <w:bCs/>
          <w:sz w:val="28"/>
          <w:szCs w:val="28"/>
        </w:rPr>
        <w:t xml:space="preserve"> – повышение эффективности государственной поддержки малого бизнеса, расширение доступа предпринимателей к кредитным ресурсам, решение проблем, связанных с кадровым обеспечением, налоговым и правовым регулированием.</w:t>
      </w:r>
    </w:p>
    <w:p w:rsidR="001228C6" w:rsidRPr="00A453DD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Поддержка малого и среднего предпринимательства осуществляется в рамках реализации подпрограммы «Развитие малого и среднего предпринимательства в Республике Дагестан на 2015-2017 годы».</w:t>
      </w:r>
    </w:p>
    <w:p w:rsidR="001228C6" w:rsidRPr="00A453DD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В </w:t>
      </w:r>
      <w:r w:rsidR="005B428B" w:rsidRPr="00A453DD">
        <w:rPr>
          <w:bCs/>
          <w:sz w:val="28"/>
          <w:szCs w:val="28"/>
        </w:rPr>
        <w:t>текущем году</w:t>
      </w:r>
      <w:r w:rsidRPr="00A453DD">
        <w:rPr>
          <w:bCs/>
          <w:sz w:val="28"/>
          <w:szCs w:val="28"/>
        </w:rPr>
        <w:t xml:space="preserve"> Агентство приняло участие в конкурсе, проведенном </w:t>
      </w:r>
      <w:proofErr w:type="spellStart"/>
      <w:r w:rsidRPr="00A453DD">
        <w:rPr>
          <w:bCs/>
          <w:sz w:val="28"/>
          <w:szCs w:val="28"/>
        </w:rPr>
        <w:t>Минэкономразвитием</w:t>
      </w:r>
      <w:proofErr w:type="spellEnd"/>
      <w:r w:rsidRPr="00A453DD">
        <w:rPr>
          <w:bCs/>
          <w:sz w:val="28"/>
          <w:szCs w:val="28"/>
        </w:rPr>
        <w:t xml:space="preserve"> России по отбору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предпринимательства. </w:t>
      </w:r>
      <w:r w:rsidR="005B428B" w:rsidRPr="00A453DD">
        <w:rPr>
          <w:bCs/>
          <w:sz w:val="28"/>
          <w:szCs w:val="28"/>
        </w:rPr>
        <w:t>Было подано несколько з</w:t>
      </w:r>
      <w:r w:rsidRPr="00A453DD">
        <w:rPr>
          <w:bCs/>
          <w:sz w:val="28"/>
          <w:szCs w:val="28"/>
        </w:rPr>
        <w:t>аяв</w:t>
      </w:r>
      <w:r w:rsidR="005B428B" w:rsidRPr="00A453DD">
        <w:rPr>
          <w:bCs/>
          <w:sz w:val="28"/>
          <w:szCs w:val="28"/>
        </w:rPr>
        <w:t>о</w:t>
      </w:r>
      <w:r w:rsidRPr="00A453DD">
        <w:rPr>
          <w:bCs/>
          <w:sz w:val="28"/>
          <w:szCs w:val="28"/>
        </w:rPr>
        <w:t>к, в том числе</w:t>
      </w:r>
      <w:r w:rsidR="00A85E3B" w:rsidRPr="00A453DD">
        <w:rPr>
          <w:bCs/>
          <w:sz w:val="28"/>
          <w:szCs w:val="28"/>
        </w:rPr>
        <w:t xml:space="preserve"> на</w:t>
      </w:r>
      <w:r w:rsidRPr="00A453DD">
        <w:rPr>
          <w:bCs/>
          <w:sz w:val="28"/>
          <w:szCs w:val="28"/>
        </w:rPr>
        <w:t>: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1228C6" w:rsidRPr="00A453DD">
        <w:rPr>
          <w:bCs/>
          <w:sz w:val="28"/>
          <w:szCs w:val="28"/>
        </w:rPr>
        <w:t>содействие в развитии Фонда микрофинансирования субъектов малого и среднего предпринимательства Республики Дагестан;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1228C6" w:rsidRPr="00A453DD">
        <w:rPr>
          <w:bCs/>
          <w:sz w:val="28"/>
          <w:szCs w:val="28"/>
        </w:rPr>
        <w:t>увеличение капитализации Фонда содействия кредитованию (гарантийного фонда);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1228C6" w:rsidRPr="00A453DD">
        <w:rPr>
          <w:bCs/>
          <w:sz w:val="28"/>
          <w:szCs w:val="28"/>
        </w:rPr>
        <w:t>предоставление грантов начинающим и действующим менее 1 года субъектам малого и среднего предпринимательства;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lastRenderedPageBreak/>
        <w:t xml:space="preserve">- </w:t>
      </w:r>
      <w:r w:rsidR="001228C6" w:rsidRPr="00A453DD">
        <w:rPr>
          <w:bCs/>
          <w:sz w:val="28"/>
          <w:szCs w:val="28"/>
        </w:rPr>
        <w:t>создание и развитие бизнес-инкубаторов на республиканском и муниципальном уровнях, в том числе</w:t>
      </w:r>
      <w:r w:rsidR="00E36CFC" w:rsidRPr="00A453DD">
        <w:rPr>
          <w:bCs/>
          <w:sz w:val="28"/>
          <w:szCs w:val="28"/>
        </w:rPr>
        <w:t xml:space="preserve"> на строительство</w:t>
      </w:r>
      <w:r w:rsidR="001228C6" w:rsidRPr="00A453DD">
        <w:rPr>
          <w:bCs/>
          <w:sz w:val="28"/>
          <w:szCs w:val="28"/>
        </w:rPr>
        <w:t xml:space="preserve"> в </w:t>
      </w:r>
      <w:proofErr w:type="spellStart"/>
      <w:r w:rsidR="001228C6" w:rsidRPr="00A453DD">
        <w:rPr>
          <w:bCs/>
          <w:sz w:val="28"/>
          <w:szCs w:val="28"/>
        </w:rPr>
        <w:t>г.Дербент</w:t>
      </w:r>
      <w:proofErr w:type="spellEnd"/>
      <w:r w:rsidR="001228C6" w:rsidRPr="00A453DD">
        <w:rPr>
          <w:bCs/>
          <w:sz w:val="28"/>
          <w:szCs w:val="28"/>
        </w:rPr>
        <w:t>;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1228C6" w:rsidRPr="00A453DD">
        <w:rPr>
          <w:bCs/>
          <w:sz w:val="28"/>
          <w:szCs w:val="28"/>
        </w:rPr>
        <w:t>создание и развитие технопарка, промышленного (индустриального) парка.</w:t>
      </w:r>
    </w:p>
    <w:p w:rsidR="001228C6" w:rsidRPr="00A453DD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На сегодняшний день</w:t>
      </w:r>
      <w:r w:rsidR="00E36CFC" w:rsidRPr="00A453DD">
        <w:rPr>
          <w:bCs/>
          <w:sz w:val="28"/>
          <w:szCs w:val="28"/>
        </w:rPr>
        <w:t xml:space="preserve"> Агентством привлечено в</w:t>
      </w:r>
      <w:r w:rsidRPr="00A453DD">
        <w:rPr>
          <w:bCs/>
          <w:sz w:val="28"/>
          <w:szCs w:val="28"/>
        </w:rPr>
        <w:t xml:space="preserve"> </w:t>
      </w:r>
      <w:r w:rsidR="00E36CFC" w:rsidRPr="00A453DD">
        <w:rPr>
          <w:bCs/>
          <w:sz w:val="28"/>
          <w:szCs w:val="28"/>
        </w:rPr>
        <w:t>р</w:t>
      </w:r>
      <w:r w:rsidRPr="00A453DD">
        <w:rPr>
          <w:bCs/>
          <w:sz w:val="28"/>
          <w:szCs w:val="28"/>
        </w:rPr>
        <w:t>еспублик</w:t>
      </w:r>
      <w:r w:rsidR="00E36CFC" w:rsidRPr="00A453DD">
        <w:rPr>
          <w:bCs/>
          <w:sz w:val="28"/>
          <w:szCs w:val="28"/>
        </w:rPr>
        <w:t>у</w:t>
      </w:r>
      <w:r w:rsidRPr="00A453DD">
        <w:rPr>
          <w:bCs/>
          <w:sz w:val="28"/>
          <w:szCs w:val="28"/>
        </w:rPr>
        <w:t xml:space="preserve"> </w:t>
      </w:r>
      <w:r w:rsidR="00E36CFC" w:rsidRPr="00A453DD">
        <w:rPr>
          <w:bCs/>
          <w:sz w:val="28"/>
          <w:szCs w:val="28"/>
        </w:rPr>
        <w:t xml:space="preserve">субсидий из федерального бюджета </w:t>
      </w:r>
      <w:r w:rsidRPr="00A453DD">
        <w:rPr>
          <w:bCs/>
          <w:sz w:val="28"/>
          <w:szCs w:val="28"/>
        </w:rPr>
        <w:t>на сумму около 250</w:t>
      </w:r>
      <w:r w:rsidR="00E36CFC" w:rsidRPr="00A453DD">
        <w:rPr>
          <w:bCs/>
          <w:sz w:val="28"/>
          <w:szCs w:val="28"/>
        </w:rPr>
        <w:t xml:space="preserve"> млн. рублей.</w:t>
      </w:r>
    </w:p>
    <w:p w:rsidR="001228C6" w:rsidRPr="00A453DD" w:rsidRDefault="005B428B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Агентством с</w:t>
      </w:r>
      <w:r w:rsidR="001228C6" w:rsidRPr="00A453DD">
        <w:rPr>
          <w:bCs/>
          <w:sz w:val="28"/>
          <w:szCs w:val="28"/>
        </w:rPr>
        <w:t>истематически обеспечивается ко</w:t>
      </w:r>
      <w:r w:rsidR="00E36CFC" w:rsidRPr="00A453DD">
        <w:rPr>
          <w:bCs/>
          <w:sz w:val="28"/>
          <w:szCs w:val="28"/>
        </w:rPr>
        <w:t>нсультационная, организационная и</w:t>
      </w:r>
      <w:r w:rsidR="001228C6" w:rsidRPr="00A453DD">
        <w:rPr>
          <w:bCs/>
          <w:sz w:val="28"/>
          <w:szCs w:val="28"/>
        </w:rPr>
        <w:t xml:space="preserve"> правовая поддержка предпринимателей по всем направлениям их деятельности.</w:t>
      </w:r>
    </w:p>
    <w:p w:rsidR="001228C6" w:rsidRPr="00A453DD" w:rsidRDefault="001228C6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Фонд</w:t>
      </w:r>
      <w:r w:rsidR="00E36CFC" w:rsidRPr="00A453DD">
        <w:rPr>
          <w:bCs/>
          <w:sz w:val="28"/>
          <w:szCs w:val="28"/>
        </w:rPr>
        <w:t>ом</w:t>
      </w:r>
      <w:r w:rsidRPr="00A453DD">
        <w:rPr>
          <w:bCs/>
          <w:sz w:val="28"/>
          <w:szCs w:val="28"/>
        </w:rPr>
        <w:t xml:space="preserve"> микрофинансирования малого и среднего предпринимательства с начала года представлены 17 займов на общую сумму 16 млн руб., из которых 13 займов выданы за прошлый месяц.</w:t>
      </w:r>
    </w:p>
    <w:p w:rsidR="001228C6" w:rsidRPr="00A453DD" w:rsidRDefault="004C1831" w:rsidP="001228C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Гарантийным ф</w:t>
      </w:r>
      <w:r w:rsidR="001228C6" w:rsidRPr="00A453DD">
        <w:rPr>
          <w:bCs/>
          <w:sz w:val="28"/>
          <w:szCs w:val="28"/>
        </w:rPr>
        <w:t>ондом предоставлено 6 поручительств на общую сумму</w:t>
      </w:r>
      <w:r w:rsidRPr="00A453DD">
        <w:rPr>
          <w:bCs/>
          <w:sz w:val="28"/>
          <w:szCs w:val="28"/>
        </w:rPr>
        <w:t xml:space="preserve"> около</w:t>
      </w:r>
      <w:r w:rsidR="001228C6" w:rsidRPr="00A453DD">
        <w:rPr>
          <w:bCs/>
          <w:sz w:val="28"/>
          <w:szCs w:val="28"/>
        </w:rPr>
        <w:t xml:space="preserve"> </w:t>
      </w:r>
      <w:r w:rsidRPr="00A453DD">
        <w:rPr>
          <w:bCs/>
          <w:sz w:val="28"/>
          <w:szCs w:val="28"/>
        </w:rPr>
        <w:t>30</w:t>
      </w:r>
      <w:r w:rsidR="001228C6" w:rsidRPr="00A453DD">
        <w:rPr>
          <w:bCs/>
          <w:sz w:val="28"/>
          <w:szCs w:val="28"/>
        </w:rPr>
        <w:t xml:space="preserve"> млн. рублей. </w:t>
      </w:r>
    </w:p>
    <w:p w:rsidR="007A5AF6" w:rsidRPr="00A453DD" w:rsidRDefault="007A5AF6" w:rsidP="007A5AF6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Агентство</w:t>
      </w:r>
      <w:r w:rsidR="006A4C27" w:rsidRPr="00A453DD">
        <w:rPr>
          <w:bCs/>
          <w:sz w:val="28"/>
          <w:szCs w:val="28"/>
        </w:rPr>
        <w:t>м</w:t>
      </w:r>
      <w:r w:rsidRPr="00A453DD">
        <w:rPr>
          <w:bCs/>
          <w:sz w:val="28"/>
          <w:szCs w:val="28"/>
        </w:rPr>
        <w:t xml:space="preserve"> </w:t>
      </w:r>
      <w:r w:rsidR="004C1831" w:rsidRPr="00A453DD">
        <w:rPr>
          <w:bCs/>
          <w:sz w:val="28"/>
          <w:szCs w:val="28"/>
        </w:rPr>
        <w:t xml:space="preserve">уже </w:t>
      </w:r>
      <w:r w:rsidRPr="00A453DD">
        <w:rPr>
          <w:bCs/>
          <w:sz w:val="28"/>
          <w:szCs w:val="28"/>
        </w:rPr>
        <w:t>объявл</w:t>
      </w:r>
      <w:r w:rsidR="006A4C27" w:rsidRPr="00A453DD">
        <w:rPr>
          <w:bCs/>
          <w:sz w:val="28"/>
          <w:szCs w:val="28"/>
        </w:rPr>
        <w:t>ен</w:t>
      </w:r>
      <w:r w:rsidRPr="00A453DD">
        <w:rPr>
          <w:bCs/>
          <w:sz w:val="28"/>
          <w:szCs w:val="28"/>
        </w:rPr>
        <w:t xml:space="preserve"> конкурс по предоставлению грантов начинающим субъектам малого и среднего предпринимательства.</w:t>
      </w:r>
    </w:p>
    <w:p w:rsidR="004802CE" w:rsidRPr="00A453DD" w:rsidRDefault="004802CE" w:rsidP="004802CE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Прием заявок </w:t>
      </w:r>
      <w:r w:rsidR="004C1831" w:rsidRPr="00A453DD">
        <w:rPr>
          <w:bCs/>
          <w:sz w:val="28"/>
          <w:szCs w:val="28"/>
        </w:rPr>
        <w:t xml:space="preserve">от претендентов </w:t>
      </w:r>
      <w:r w:rsidRPr="00A453DD">
        <w:rPr>
          <w:bCs/>
          <w:sz w:val="28"/>
          <w:szCs w:val="28"/>
        </w:rPr>
        <w:t xml:space="preserve">начнется с 1 августа 2016 г. по адресу: </w:t>
      </w:r>
      <w:proofErr w:type="spellStart"/>
      <w:r w:rsidRPr="00A453DD">
        <w:rPr>
          <w:bCs/>
          <w:sz w:val="28"/>
          <w:szCs w:val="28"/>
        </w:rPr>
        <w:t>г.Махачкала</w:t>
      </w:r>
      <w:proofErr w:type="spellEnd"/>
      <w:r w:rsidRPr="00A453DD">
        <w:rPr>
          <w:bCs/>
          <w:sz w:val="28"/>
          <w:szCs w:val="28"/>
        </w:rPr>
        <w:t>, пр-т Петра Первого, д. 1 (здание МФЦ).</w:t>
      </w:r>
    </w:p>
    <w:p w:rsidR="00872F55" w:rsidRPr="00A453DD" w:rsidRDefault="004C1831" w:rsidP="00872F55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Кроме того, в</w:t>
      </w:r>
      <w:r w:rsidR="00872F55" w:rsidRPr="00A453DD">
        <w:rPr>
          <w:bCs/>
          <w:sz w:val="28"/>
          <w:szCs w:val="28"/>
        </w:rPr>
        <w:t xml:space="preserve"> этом году впервые прием документов </w:t>
      </w:r>
      <w:r w:rsidR="0028219A" w:rsidRPr="00A453DD">
        <w:rPr>
          <w:bCs/>
          <w:sz w:val="28"/>
          <w:szCs w:val="28"/>
        </w:rPr>
        <w:t xml:space="preserve">также </w:t>
      </w:r>
      <w:r w:rsidR="00872F55" w:rsidRPr="00A453DD">
        <w:rPr>
          <w:bCs/>
          <w:sz w:val="28"/>
          <w:szCs w:val="28"/>
        </w:rPr>
        <w:t>осуществляется во всех филиалах МФЦ Республики Дагестан.</w:t>
      </w:r>
    </w:p>
    <w:p w:rsidR="009A6D0E" w:rsidRPr="00A453DD" w:rsidRDefault="000667BB" w:rsidP="00872F55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 целях организации мероприятий по постановке</w:t>
      </w:r>
      <w:r w:rsidR="001B7B20" w:rsidRPr="00A453DD">
        <w:rPr>
          <w:bCs/>
          <w:sz w:val="28"/>
          <w:szCs w:val="28"/>
        </w:rPr>
        <w:t xml:space="preserve"> на налоговый учет граждан, получающих </w:t>
      </w:r>
      <w:r w:rsidR="00A90AA0" w:rsidRPr="00A453DD">
        <w:rPr>
          <w:bCs/>
          <w:sz w:val="28"/>
          <w:szCs w:val="28"/>
        </w:rPr>
        <w:t>субсидии на создание и развитие собственного дела</w:t>
      </w:r>
      <w:r w:rsidRPr="00A453DD">
        <w:rPr>
          <w:bCs/>
          <w:sz w:val="28"/>
          <w:szCs w:val="28"/>
        </w:rPr>
        <w:t xml:space="preserve">, в </w:t>
      </w:r>
      <w:r w:rsidR="00F841A1" w:rsidRPr="00A453DD">
        <w:rPr>
          <w:bCs/>
          <w:sz w:val="28"/>
          <w:szCs w:val="28"/>
        </w:rPr>
        <w:t>П</w:t>
      </w:r>
      <w:r w:rsidRPr="00A453DD">
        <w:rPr>
          <w:bCs/>
          <w:sz w:val="28"/>
          <w:szCs w:val="28"/>
        </w:rPr>
        <w:t xml:space="preserve">орядке предоставления грантов предусматривается условие </w:t>
      </w:r>
      <w:r w:rsidR="009A6D0E" w:rsidRPr="00A453DD">
        <w:rPr>
          <w:bCs/>
          <w:sz w:val="28"/>
          <w:szCs w:val="28"/>
        </w:rPr>
        <w:t>о предварительной постановке</w:t>
      </w:r>
      <w:r w:rsidRPr="00A453DD">
        <w:rPr>
          <w:bCs/>
          <w:sz w:val="28"/>
          <w:szCs w:val="28"/>
        </w:rPr>
        <w:t xml:space="preserve"> на учет в налоговых органах по месту </w:t>
      </w:r>
      <w:r w:rsidR="002B38FD" w:rsidRPr="00A453DD">
        <w:rPr>
          <w:bCs/>
          <w:sz w:val="28"/>
          <w:szCs w:val="28"/>
        </w:rPr>
        <w:t>жительства</w:t>
      </w:r>
      <w:r w:rsidR="00F841A1" w:rsidRPr="00A453DD">
        <w:rPr>
          <w:bCs/>
          <w:sz w:val="28"/>
          <w:szCs w:val="28"/>
        </w:rPr>
        <w:t xml:space="preserve"> победителей конкурсного отбора</w:t>
      </w:r>
      <w:r w:rsidR="002B38FD" w:rsidRPr="00A453DD">
        <w:rPr>
          <w:bCs/>
          <w:sz w:val="28"/>
          <w:szCs w:val="28"/>
        </w:rPr>
        <w:t xml:space="preserve">. </w:t>
      </w:r>
    </w:p>
    <w:p w:rsidR="001B7B20" w:rsidRPr="00A453DD" w:rsidRDefault="002B38FD" w:rsidP="00872F55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Также в заключаемых </w:t>
      </w:r>
      <w:r w:rsidR="00F841A1" w:rsidRPr="00A453DD">
        <w:rPr>
          <w:bCs/>
          <w:sz w:val="28"/>
          <w:szCs w:val="28"/>
        </w:rPr>
        <w:t xml:space="preserve">соглашениях </w:t>
      </w:r>
      <w:r w:rsidRPr="00A453DD">
        <w:rPr>
          <w:bCs/>
          <w:sz w:val="28"/>
          <w:szCs w:val="28"/>
        </w:rPr>
        <w:t xml:space="preserve">между Агентством и </w:t>
      </w:r>
      <w:r w:rsidR="00F841A1" w:rsidRPr="00A453DD">
        <w:rPr>
          <w:bCs/>
          <w:sz w:val="28"/>
          <w:szCs w:val="28"/>
        </w:rPr>
        <w:t>победителями отбора</w:t>
      </w:r>
      <w:r w:rsidRPr="00A453DD">
        <w:rPr>
          <w:bCs/>
          <w:sz w:val="28"/>
          <w:szCs w:val="28"/>
        </w:rPr>
        <w:t xml:space="preserve"> </w:t>
      </w:r>
      <w:r w:rsidR="00BC03C3" w:rsidRPr="00A453DD">
        <w:rPr>
          <w:bCs/>
          <w:sz w:val="28"/>
          <w:szCs w:val="28"/>
        </w:rPr>
        <w:t>предполагается</w:t>
      </w:r>
      <w:r w:rsidRPr="00A453DD">
        <w:rPr>
          <w:bCs/>
          <w:sz w:val="28"/>
          <w:szCs w:val="28"/>
        </w:rPr>
        <w:t xml:space="preserve"> включ</w:t>
      </w:r>
      <w:r w:rsidR="00BC03C3" w:rsidRPr="00A453DD">
        <w:rPr>
          <w:bCs/>
          <w:sz w:val="28"/>
          <w:szCs w:val="28"/>
        </w:rPr>
        <w:t>ить</w:t>
      </w:r>
      <w:r w:rsidR="00F841A1" w:rsidRPr="00A453DD">
        <w:rPr>
          <w:bCs/>
          <w:sz w:val="28"/>
          <w:szCs w:val="28"/>
        </w:rPr>
        <w:t xml:space="preserve"> условие, в соответствии с которым</w:t>
      </w:r>
      <w:r w:rsidR="005358EB" w:rsidRPr="00A453DD">
        <w:rPr>
          <w:bCs/>
          <w:sz w:val="28"/>
          <w:szCs w:val="28"/>
        </w:rPr>
        <w:t xml:space="preserve"> последние обязуются в течение </w:t>
      </w:r>
      <w:r w:rsidR="00BC03C3" w:rsidRPr="00A453DD">
        <w:rPr>
          <w:bCs/>
          <w:sz w:val="28"/>
          <w:szCs w:val="28"/>
        </w:rPr>
        <w:t xml:space="preserve">сроков </w:t>
      </w:r>
      <w:r w:rsidR="00D16F34" w:rsidRPr="00A453DD">
        <w:rPr>
          <w:bCs/>
          <w:sz w:val="28"/>
          <w:szCs w:val="28"/>
        </w:rPr>
        <w:t xml:space="preserve">реализации проекта, </w:t>
      </w:r>
      <w:r w:rsidR="005358EB" w:rsidRPr="00A453DD">
        <w:rPr>
          <w:bCs/>
          <w:sz w:val="28"/>
          <w:szCs w:val="28"/>
        </w:rPr>
        <w:t>установленн</w:t>
      </w:r>
      <w:r w:rsidR="00BC03C3" w:rsidRPr="00A453DD">
        <w:rPr>
          <w:bCs/>
          <w:sz w:val="28"/>
          <w:szCs w:val="28"/>
        </w:rPr>
        <w:t>ых</w:t>
      </w:r>
      <w:r w:rsidR="005358EB" w:rsidRPr="00A453DD">
        <w:rPr>
          <w:bCs/>
          <w:sz w:val="28"/>
          <w:szCs w:val="28"/>
        </w:rPr>
        <w:t xml:space="preserve"> </w:t>
      </w:r>
      <w:r w:rsidR="00D16F34" w:rsidRPr="00A453DD">
        <w:rPr>
          <w:bCs/>
          <w:sz w:val="28"/>
          <w:szCs w:val="28"/>
        </w:rPr>
        <w:t>бизнес-планом, осуществлять предпринимательскую деятельность не прекращая регистрации в налоговом органе.</w:t>
      </w:r>
    </w:p>
    <w:p w:rsidR="008C06A7" w:rsidRPr="00A453DD" w:rsidRDefault="009819D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Для наращивания вза</w:t>
      </w:r>
      <w:r w:rsidR="00A240F8" w:rsidRPr="00A453DD">
        <w:rPr>
          <w:bCs/>
          <w:sz w:val="28"/>
          <w:szCs w:val="28"/>
        </w:rPr>
        <w:t>и</w:t>
      </w:r>
      <w:r w:rsidRPr="00A453DD">
        <w:rPr>
          <w:bCs/>
          <w:sz w:val="28"/>
          <w:szCs w:val="28"/>
        </w:rPr>
        <w:t>м</w:t>
      </w:r>
      <w:r w:rsidR="00A240F8" w:rsidRPr="00A453DD">
        <w:rPr>
          <w:bCs/>
          <w:sz w:val="28"/>
          <w:szCs w:val="28"/>
        </w:rPr>
        <w:t>одействи</w:t>
      </w:r>
      <w:r w:rsidRPr="00A453DD">
        <w:rPr>
          <w:bCs/>
          <w:sz w:val="28"/>
          <w:szCs w:val="28"/>
        </w:rPr>
        <w:t>я с Многофункциональными центрами было</w:t>
      </w:r>
      <w:r w:rsidR="00A240F8" w:rsidRPr="00A453DD">
        <w:rPr>
          <w:bCs/>
          <w:sz w:val="28"/>
          <w:szCs w:val="28"/>
        </w:rPr>
        <w:t xml:space="preserve"> </w:t>
      </w:r>
      <w:r w:rsidRPr="00A453DD">
        <w:rPr>
          <w:bCs/>
          <w:sz w:val="28"/>
          <w:szCs w:val="28"/>
        </w:rPr>
        <w:t>з</w:t>
      </w:r>
      <w:r w:rsidR="008C06A7" w:rsidRPr="00A453DD">
        <w:rPr>
          <w:bCs/>
          <w:sz w:val="28"/>
          <w:szCs w:val="28"/>
        </w:rPr>
        <w:t xml:space="preserve">аключено </w:t>
      </w:r>
      <w:r w:rsidR="0028219A" w:rsidRPr="00A453DD">
        <w:rPr>
          <w:bCs/>
          <w:sz w:val="28"/>
          <w:szCs w:val="28"/>
        </w:rPr>
        <w:t>с</w:t>
      </w:r>
      <w:r w:rsidR="008C06A7" w:rsidRPr="00A453DD">
        <w:rPr>
          <w:bCs/>
          <w:sz w:val="28"/>
          <w:szCs w:val="28"/>
        </w:rPr>
        <w:t xml:space="preserve">оглашение </w:t>
      </w:r>
      <w:r w:rsidR="004E2F92" w:rsidRPr="00A453DD">
        <w:rPr>
          <w:bCs/>
          <w:sz w:val="28"/>
          <w:szCs w:val="28"/>
        </w:rPr>
        <w:t>об</w:t>
      </w:r>
      <w:r w:rsidR="008C06A7" w:rsidRPr="00A453DD">
        <w:rPr>
          <w:bCs/>
          <w:sz w:val="28"/>
          <w:szCs w:val="28"/>
        </w:rPr>
        <w:t xml:space="preserve"> организации предоставления</w:t>
      </w:r>
      <w:r w:rsidR="004E2F92" w:rsidRPr="00A453DD">
        <w:rPr>
          <w:bCs/>
          <w:sz w:val="28"/>
          <w:szCs w:val="28"/>
        </w:rPr>
        <w:t xml:space="preserve"> населению</w:t>
      </w:r>
      <w:r w:rsidR="008C06A7" w:rsidRPr="00A453DD">
        <w:rPr>
          <w:bCs/>
          <w:sz w:val="28"/>
          <w:szCs w:val="28"/>
        </w:rPr>
        <w:t xml:space="preserve"> услуг</w:t>
      </w:r>
      <w:r w:rsidR="0028219A" w:rsidRPr="00A453DD">
        <w:rPr>
          <w:bCs/>
          <w:sz w:val="28"/>
          <w:szCs w:val="28"/>
        </w:rPr>
        <w:t>, оказываемых Агентством</w:t>
      </w:r>
      <w:r w:rsidR="008C06A7" w:rsidRPr="00A453DD">
        <w:rPr>
          <w:bCs/>
          <w:sz w:val="28"/>
          <w:szCs w:val="28"/>
        </w:rPr>
        <w:t>.</w:t>
      </w:r>
    </w:p>
    <w:p w:rsidR="008C06A7" w:rsidRPr="00A453DD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Утвержден перечень государственных услуг, предостав</w:t>
      </w:r>
      <w:r w:rsidR="004E2F92" w:rsidRPr="00A453DD">
        <w:rPr>
          <w:bCs/>
          <w:sz w:val="28"/>
          <w:szCs w:val="28"/>
        </w:rPr>
        <w:t>ляемых через Многофункциональные</w:t>
      </w:r>
      <w:r w:rsidRPr="00A453DD">
        <w:rPr>
          <w:bCs/>
          <w:sz w:val="28"/>
          <w:szCs w:val="28"/>
        </w:rPr>
        <w:t xml:space="preserve"> центр</w:t>
      </w:r>
      <w:r w:rsidR="004E2F92" w:rsidRPr="00A453DD">
        <w:rPr>
          <w:bCs/>
          <w:sz w:val="28"/>
          <w:szCs w:val="28"/>
        </w:rPr>
        <w:t>ы</w:t>
      </w:r>
      <w:r w:rsidRPr="00A453DD">
        <w:rPr>
          <w:bCs/>
          <w:sz w:val="28"/>
          <w:szCs w:val="28"/>
        </w:rPr>
        <w:t xml:space="preserve"> по принципу «одного окна».</w:t>
      </w:r>
    </w:p>
    <w:p w:rsidR="008C06A7" w:rsidRPr="00A453DD" w:rsidRDefault="008C06A7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 марте 2016 года подписано соглашение «О взаимодействии между Правительством Республики Дагестан и Федеральн</w:t>
      </w:r>
      <w:r w:rsidR="0028219A" w:rsidRPr="00A453DD">
        <w:rPr>
          <w:bCs/>
          <w:sz w:val="28"/>
          <w:szCs w:val="28"/>
        </w:rPr>
        <w:t>ой</w:t>
      </w:r>
      <w:r w:rsidRPr="00A453DD">
        <w:rPr>
          <w:bCs/>
          <w:sz w:val="28"/>
          <w:szCs w:val="28"/>
        </w:rPr>
        <w:t xml:space="preserve"> корпораци</w:t>
      </w:r>
      <w:r w:rsidR="0028219A" w:rsidRPr="00A453DD">
        <w:rPr>
          <w:bCs/>
          <w:sz w:val="28"/>
          <w:szCs w:val="28"/>
        </w:rPr>
        <w:t>ей</w:t>
      </w:r>
      <w:r w:rsidRPr="00A453DD">
        <w:rPr>
          <w:bCs/>
          <w:sz w:val="28"/>
          <w:szCs w:val="28"/>
        </w:rPr>
        <w:t xml:space="preserve"> по развитию малого</w:t>
      </w:r>
      <w:r w:rsidR="0028219A" w:rsidRPr="00A453DD">
        <w:rPr>
          <w:bCs/>
          <w:sz w:val="28"/>
          <w:szCs w:val="28"/>
        </w:rPr>
        <w:t xml:space="preserve"> и среднего предпринимательства</w:t>
      </w:r>
      <w:r w:rsidRPr="00A453DD">
        <w:rPr>
          <w:bCs/>
          <w:sz w:val="28"/>
          <w:szCs w:val="28"/>
        </w:rPr>
        <w:t>.</w:t>
      </w:r>
    </w:p>
    <w:p w:rsidR="008C06A7" w:rsidRPr="00A453DD" w:rsidRDefault="001B7B20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В </w:t>
      </w:r>
      <w:r w:rsidR="0028219A" w:rsidRPr="00A453DD">
        <w:rPr>
          <w:bCs/>
          <w:sz w:val="28"/>
          <w:szCs w:val="28"/>
        </w:rPr>
        <w:t>К</w:t>
      </w:r>
      <w:r w:rsidR="008C06A7" w:rsidRPr="00A453DD">
        <w:rPr>
          <w:bCs/>
          <w:sz w:val="28"/>
          <w:szCs w:val="28"/>
        </w:rPr>
        <w:t>орпораци</w:t>
      </w:r>
      <w:r w:rsidR="0028219A" w:rsidRPr="00A453DD">
        <w:rPr>
          <w:bCs/>
          <w:sz w:val="28"/>
          <w:szCs w:val="28"/>
        </w:rPr>
        <w:t>ю</w:t>
      </w:r>
      <w:r w:rsidR="008C06A7" w:rsidRPr="00A453DD">
        <w:rPr>
          <w:bCs/>
          <w:sz w:val="28"/>
          <w:szCs w:val="28"/>
        </w:rPr>
        <w:t xml:space="preserve"> развития </w:t>
      </w:r>
      <w:r w:rsidR="0028219A" w:rsidRPr="00A453DD">
        <w:rPr>
          <w:bCs/>
          <w:sz w:val="28"/>
          <w:szCs w:val="28"/>
        </w:rPr>
        <w:t>МСП</w:t>
      </w:r>
      <w:r w:rsidR="008C06A7" w:rsidRPr="00A453DD">
        <w:rPr>
          <w:bCs/>
          <w:sz w:val="28"/>
          <w:szCs w:val="28"/>
        </w:rPr>
        <w:t xml:space="preserve"> были направлены документы по семи </w:t>
      </w:r>
      <w:r w:rsidR="00687FA4" w:rsidRPr="00A453DD">
        <w:rPr>
          <w:bCs/>
          <w:sz w:val="28"/>
          <w:szCs w:val="28"/>
        </w:rPr>
        <w:t>бизнес-</w:t>
      </w:r>
      <w:r w:rsidR="008C06A7" w:rsidRPr="00A453DD">
        <w:rPr>
          <w:bCs/>
          <w:sz w:val="28"/>
          <w:szCs w:val="28"/>
        </w:rPr>
        <w:t>проектам Республики Дагестан соответствующих критериям Программы стимулирования кредитования</w:t>
      </w:r>
      <w:r w:rsidR="0092508C" w:rsidRPr="00A453DD">
        <w:rPr>
          <w:bCs/>
          <w:sz w:val="28"/>
          <w:szCs w:val="28"/>
        </w:rPr>
        <w:t>. В их числе:</w:t>
      </w:r>
    </w:p>
    <w:p w:rsidR="008C06A7" w:rsidRPr="00A453DD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8C06A7" w:rsidRPr="00A453DD">
        <w:rPr>
          <w:bCs/>
          <w:sz w:val="28"/>
          <w:szCs w:val="28"/>
        </w:rPr>
        <w:t>«Завод по переработк</w:t>
      </w:r>
      <w:r w:rsidR="00442BA7" w:rsidRPr="00A453DD">
        <w:rPr>
          <w:bCs/>
          <w:sz w:val="28"/>
          <w:szCs w:val="28"/>
        </w:rPr>
        <w:t>е</w:t>
      </w:r>
      <w:r w:rsidR="008C06A7" w:rsidRPr="00A453DD">
        <w:rPr>
          <w:bCs/>
          <w:sz w:val="28"/>
          <w:szCs w:val="28"/>
        </w:rPr>
        <w:t xml:space="preserve"> осетровых пород рыб;</w:t>
      </w:r>
    </w:p>
    <w:p w:rsidR="008C06A7" w:rsidRPr="00A453DD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- </w:t>
      </w:r>
      <w:r w:rsidR="008C06A7" w:rsidRPr="00A453DD">
        <w:rPr>
          <w:bCs/>
          <w:sz w:val="28"/>
          <w:szCs w:val="28"/>
        </w:rPr>
        <w:t>«Тепличный комплекс» ООО «</w:t>
      </w:r>
      <w:proofErr w:type="spellStart"/>
      <w:r w:rsidR="008C06A7" w:rsidRPr="00A453DD">
        <w:rPr>
          <w:bCs/>
          <w:sz w:val="28"/>
          <w:szCs w:val="28"/>
        </w:rPr>
        <w:t>Югагрохолдинг</w:t>
      </w:r>
      <w:proofErr w:type="spellEnd"/>
      <w:r w:rsidR="008C06A7" w:rsidRPr="00A453DD">
        <w:rPr>
          <w:bCs/>
          <w:sz w:val="28"/>
          <w:szCs w:val="28"/>
        </w:rPr>
        <w:t>»;</w:t>
      </w:r>
    </w:p>
    <w:p w:rsidR="008C06A7" w:rsidRPr="00A453DD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lastRenderedPageBreak/>
        <w:t xml:space="preserve">- </w:t>
      </w:r>
      <w:r w:rsidR="008C06A7" w:rsidRPr="00A453DD">
        <w:rPr>
          <w:bCs/>
          <w:sz w:val="28"/>
          <w:szCs w:val="28"/>
        </w:rPr>
        <w:t>«Строительство мясоперерабатывающего комбината замкнутого цикла»;</w:t>
      </w:r>
    </w:p>
    <w:p w:rsidR="008C06A7" w:rsidRPr="00A453DD" w:rsidRDefault="0092508C" w:rsidP="008C06A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 - </w:t>
      </w:r>
      <w:r w:rsidR="008C06A7" w:rsidRPr="00A453DD">
        <w:rPr>
          <w:bCs/>
          <w:sz w:val="28"/>
          <w:szCs w:val="28"/>
        </w:rPr>
        <w:t>«Строительство тепличного комплекса ООО «</w:t>
      </w:r>
      <w:proofErr w:type="spellStart"/>
      <w:r w:rsidR="008C06A7" w:rsidRPr="00A453DD">
        <w:rPr>
          <w:bCs/>
          <w:sz w:val="28"/>
          <w:szCs w:val="28"/>
        </w:rPr>
        <w:t>АгроМир</w:t>
      </w:r>
      <w:proofErr w:type="spellEnd"/>
      <w:r w:rsidR="008C06A7" w:rsidRPr="00A453DD">
        <w:rPr>
          <w:bCs/>
          <w:sz w:val="28"/>
          <w:szCs w:val="28"/>
        </w:rPr>
        <w:t xml:space="preserve">» площадью 10 </w:t>
      </w:r>
      <w:r w:rsidRPr="00A453DD">
        <w:rPr>
          <w:bCs/>
          <w:sz w:val="28"/>
          <w:szCs w:val="28"/>
        </w:rPr>
        <w:t xml:space="preserve">га в п. </w:t>
      </w:r>
      <w:proofErr w:type="spellStart"/>
      <w:r w:rsidRPr="00A453DD">
        <w:rPr>
          <w:bCs/>
          <w:sz w:val="28"/>
          <w:szCs w:val="28"/>
        </w:rPr>
        <w:t>Ленинкент</w:t>
      </w:r>
      <w:proofErr w:type="spellEnd"/>
      <w:r w:rsidRPr="00A453DD">
        <w:rPr>
          <w:bCs/>
          <w:sz w:val="28"/>
          <w:szCs w:val="28"/>
        </w:rPr>
        <w:t xml:space="preserve"> и ряд других.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Ведется работа с другими крупными инвесторами. Так, в республике в 2018 году планируется ввести в строй логистический центр стоимостью 10,6 млрд рублей. Инициатором данного проекта выступает компания ООО «</w:t>
      </w:r>
      <w:proofErr w:type="spellStart"/>
      <w:r w:rsidRPr="00A453DD">
        <w:rPr>
          <w:bCs/>
          <w:sz w:val="28"/>
          <w:szCs w:val="28"/>
        </w:rPr>
        <w:t>Агеста</w:t>
      </w:r>
      <w:proofErr w:type="spellEnd"/>
      <w:r w:rsidRPr="00A453DD">
        <w:rPr>
          <w:bCs/>
          <w:sz w:val="28"/>
          <w:szCs w:val="28"/>
        </w:rPr>
        <w:t>» при участии азербайджанских и иранских инвесторов.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За счет реализации проекта планируется сознание 1500 новых рабочих мест. Под строительство центра уже выделен земельный участок площадью 30 га между Махачкалой и Каспийском.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Проектом предполагается создание торгово-логистического центра для обеспечения населения республики всеми видами товаров оптово-розничной торговли.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По итогам презентации инвестиционного проекта «Порт-Петровск» на Петербургском международном экономическом форуме в республике проведен ряд встреч с инвесторами, заинтересовавшихся указанным проектом и прибывших для изучения деталей проекта в Дагестан.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Проект «Порт-Петровск» стартует в Дагестане по инициативе Главы республики Рамазана </w:t>
      </w:r>
      <w:proofErr w:type="spellStart"/>
      <w:r w:rsidRPr="00A453DD">
        <w:rPr>
          <w:bCs/>
          <w:sz w:val="28"/>
          <w:szCs w:val="28"/>
        </w:rPr>
        <w:t>Абдулатипова</w:t>
      </w:r>
      <w:proofErr w:type="spellEnd"/>
      <w:r w:rsidRPr="00A453DD">
        <w:rPr>
          <w:bCs/>
          <w:sz w:val="28"/>
          <w:szCs w:val="28"/>
        </w:rPr>
        <w:t>. По плану на площади свыше 52 гектаров у побережья Каспийского моря будет построено около 700 тысяч квадратных метров различной недвижимости. Большая часть застройки придется на жилье – 468 тыс. квадратных метров, остальная – торговые и коммерческие площади, социальная инфраструктура.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Статус приоритетного проекта Республики Дагестан планируется предоставить Инвестиционному проекту «Аэровокзальный комплекс международного аэропорта «Махачкала».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С инвестором обсуждены вопросы, связанные со строительством нового пассажирского терминала международных авиалиний общей площадью более 8000 м2, модульной котельной, трансформаторных подстанций и других объектов. Общая стоимость проекта равна 1,9 млрд. руб.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Реализация такого масштабного проекта позволит решить для республики задачи по: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1. поддержке развития экономики региона;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2. обслуживанию авиационных нужд Республики Дагестан и сопредельных регионов;</w:t>
      </w:r>
    </w:p>
    <w:p w:rsidR="00E67D42" w:rsidRPr="00A453DD" w:rsidRDefault="00E67D42" w:rsidP="00E67D4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3. удовлетворение потребностей авиапутешественников;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4. поддержание финансовой стабильности аэропорта и увеличение налоговых поступлений в федеральный бюджет и бюджет региона.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В рамках привлечения частных инвестиций проработан вопрос о строительстве объекта здравоохранения «Единая </w:t>
      </w:r>
      <w:proofErr w:type="spellStart"/>
      <w:r w:rsidRPr="00A453DD">
        <w:rPr>
          <w:bCs/>
          <w:sz w:val="28"/>
          <w:szCs w:val="28"/>
        </w:rPr>
        <w:t>клинико</w:t>
      </w:r>
      <w:proofErr w:type="spellEnd"/>
      <w:r w:rsidRPr="00A453DD">
        <w:rPr>
          <w:bCs/>
          <w:sz w:val="28"/>
          <w:szCs w:val="28"/>
        </w:rPr>
        <w:t xml:space="preserve"> - диагностическая лаборатория» в г. </w:t>
      </w:r>
      <w:r w:rsidRPr="00A453DD">
        <w:rPr>
          <w:bCs/>
          <w:sz w:val="28"/>
          <w:szCs w:val="28"/>
        </w:rPr>
        <w:lastRenderedPageBreak/>
        <w:t>Буйнакске по схеме государственно-частного партнерства. В настоящее время определен инвестор, проводятся конкурсные процедуры. В рамках реализации указанного проекта планируется вложение частных инвестиций около 1 млрд. руб.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В ходе недавнего визита в Азербайджан Агентством было подписано Соглашение о партнерском сотрудничестве между Правительством Республики Дагестан и инвестиционной группой </w:t>
      </w:r>
      <w:proofErr w:type="spellStart"/>
      <w:r w:rsidRPr="00A453DD">
        <w:rPr>
          <w:bCs/>
          <w:sz w:val="28"/>
          <w:szCs w:val="28"/>
        </w:rPr>
        <w:t>Caspian</w:t>
      </w:r>
      <w:proofErr w:type="spellEnd"/>
      <w:r w:rsidRPr="00A453DD">
        <w:rPr>
          <w:bCs/>
          <w:sz w:val="28"/>
          <w:szCs w:val="28"/>
        </w:rPr>
        <w:t xml:space="preserve"> </w:t>
      </w:r>
      <w:proofErr w:type="spellStart"/>
      <w:r w:rsidRPr="00A453DD">
        <w:rPr>
          <w:bCs/>
          <w:sz w:val="28"/>
          <w:szCs w:val="28"/>
        </w:rPr>
        <w:t>Invest</w:t>
      </w:r>
      <w:proofErr w:type="spellEnd"/>
      <w:r w:rsidRPr="00A453DD">
        <w:rPr>
          <w:bCs/>
          <w:sz w:val="28"/>
          <w:szCs w:val="28"/>
        </w:rPr>
        <w:t xml:space="preserve"> </w:t>
      </w:r>
      <w:proofErr w:type="spellStart"/>
      <w:r w:rsidRPr="00A453DD">
        <w:rPr>
          <w:bCs/>
          <w:sz w:val="28"/>
          <w:szCs w:val="28"/>
        </w:rPr>
        <w:t>Group</w:t>
      </w:r>
      <w:proofErr w:type="spellEnd"/>
      <w:r w:rsidRPr="00A453DD">
        <w:rPr>
          <w:bCs/>
          <w:sz w:val="28"/>
          <w:szCs w:val="28"/>
        </w:rPr>
        <w:t>, которое определяет общие принципы, сферы инвестиционного сотрудничества и обмена информацией между Республикой Дагестан и инвестиционной группой.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Инвестиционной группой «</w:t>
      </w:r>
      <w:proofErr w:type="spellStart"/>
      <w:r w:rsidRPr="00A453DD">
        <w:rPr>
          <w:bCs/>
          <w:sz w:val="28"/>
          <w:szCs w:val="28"/>
        </w:rPr>
        <w:t>Caspian</w:t>
      </w:r>
      <w:proofErr w:type="spellEnd"/>
      <w:r w:rsidRPr="00A453DD">
        <w:rPr>
          <w:bCs/>
          <w:sz w:val="28"/>
          <w:szCs w:val="28"/>
        </w:rPr>
        <w:t>» предполагается создание в г. Махачкале на базе Махачкалинского машиностроительного завода сепараторов технопарка, который включит в себя несколько предприятий. Это строительство завода по изготовлению тепличных комплексов, завод по изготовлению насосов для нефтяной промышленности, а также комбинат по упаковке Азербайджанских и Иранских продуктов питания для российского рынка.</w:t>
      </w:r>
    </w:p>
    <w:p w:rsidR="00E67D42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 xml:space="preserve">В общей сложности ведется сопровождение 62 инвестиционных проектов Республики Дагестан включенных в реестр инвестиционных проектов. </w:t>
      </w:r>
    </w:p>
    <w:p w:rsidR="00E771C8" w:rsidRPr="00A453DD" w:rsidRDefault="00E67D42" w:rsidP="00E67D4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A453DD">
        <w:rPr>
          <w:bCs/>
          <w:sz w:val="28"/>
          <w:szCs w:val="28"/>
        </w:rPr>
        <w:t>В тоже время, по состоянию на 01 июня 2016 года Агентству доведены плановые значения в размере 67,4 млн. рублей. На реализацию подпрограммы «Развитие малого и среднего предпринимательства в Республике Дагестан» - 40,9 млн. рублей, на реализацию подпрограммы «Создание благоприятных условий привлечения инвестиций в экономику Республики Дагестан» – 20,7 млн. рублей, при этом потребность составляет 60 и 45 млн. рублей соответственно.</w:t>
      </w:r>
    </w:p>
    <w:p w:rsidR="00E771C8" w:rsidRPr="00A453DD" w:rsidRDefault="00E771C8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</w:p>
    <w:p w:rsidR="007F2CDB" w:rsidRPr="00A453DD" w:rsidRDefault="007F2CDB" w:rsidP="006A4C27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 w:rsidRPr="00A453DD">
        <w:rPr>
          <w:b/>
          <w:bCs/>
          <w:sz w:val="28"/>
          <w:szCs w:val="28"/>
        </w:rPr>
        <w:t>Спасибо за внимание!</w:t>
      </w:r>
    </w:p>
    <w:sectPr w:rsidR="007F2CDB" w:rsidRPr="00A453DD" w:rsidSect="00A453DD">
      <w:pgSz w:w="11906" w:h="16838"/>
      <w:pgMar w:top="536" w:right="566" w:bottom="709" w:left="1134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D"/>
    <w:rsid w:val="00003257"/>
    <w:rsid w:val="0000768D"/>
    <w:rsid w:val="00011920"/>
    <w:rsid w:val="000176B9"/>
    <w:rsid w:val="0004160E"/>
    <w:rsid w:val="00050FA7"/>
    <w:rsid w:val="00063377"/>
    <w:rsid w:val="000667BB"/>
    <w:rsid w:val="00092A9A"/>
    <w:rsid w:val="000A67BD"/>
    <w:rsid w:val="000B21F1"/>
    <w:rsid w:val="000D3F7D"/>
    <w:rsid w:val="000E1739"/>
    <w:rsid w:val="000E7DF6"/>
    <w:rsid w:val="000F3798"/>
    <w:rsid w:val="001174CB"/>
    <w:rsid w:val="001228C6"/>
    <w:rsid w:val="00122A1A"/>
    <w:rsid w:val="00127F27"/>
    <w:rsid w:val="001415F2"/>
    <w:rsid w:val="00154D3A"/>
    <w:rsid w:val="00160558"/>
    <w:rsid w:val="00171E3F"/>
    <w:rsid w:val="00175603"/>
    <w:rsid w:val="00187ECB"/>
    <w:rsid w:val="001A609B"/>
    <w:rsid w:val="001B0F57"/>
    <w:rsid w:val="001B7AF3"/>
    <w:rsid w:val="001B7B20"/>
    <w:rsid w:val="001E196B"/>
    <w:rsid w:val="001F7425"/>
    <w:rsid w:val="0020013A"/>
    <w:rsid w:val="002058E0"/>
    <w:rsid w:val="0020701B"/>
    <w:rsid w:val="00234A7C"/>
    <w:rsid w:val="00236C3B"/>
    <w:rsid w:val="00263D9B"/>
    <w:rsid w:val="0028219A"/>
    <w:rsid w:val="00296694"/>
    <w:rsid w:val="002B38FD"/>
    <w:rsid w:val="002C4615"/>
    <w:rsid w:val="002C609C"/>
    <w:rsid w:val="002D6FFD"/>
    <w:rsid w:val="002E3999"/>
    <w:rsid w:val="002E539D"/>
    <w:rsid w:val="003000E2"/>
    <w:rsid w:val="00315796"/>
    <w:rsid w:val="003463BE"/>
    <w:rsid w:val="003555D0"/>
    <w:rsid w:val="00361C47"/>
    <w:rsid w:val="003640E7"/>
    <w:rsid w:val="003705E1"/>
    <w:rsid w:val="00392CA4"/>
    <w:rsid w:val="003C26BF"/>
    <w:rsid w:val="003C5A16"/>
    <w:rsid w:val="003F458F"/>
    <w:rsid w:val="003F6F84"/>
    <w:rsid w:val="00410B9E"/>
    <w:rsid w:val="00412E75"/>
    <w:rsid w:val="00440463"/>
    <w:rsid w:val="00442BA7"/>
    <w:rsid w:val="00450FC8"/>
    <w:rsid w:val="00472448"/>
    <w:rsid w:val="004802CE"/>
    <w:rsid w:val="00481C2E"/>
    <w:rsid w:val="00491300"/>
    <w:rsid w:val="004B09F8"/>
    <w:rsid w:val="004C1831"/>
    <w:rsid w:val="004C494E"/>
    <w:rsid w:val="004E2F92"/>
    <w:rsid w:val="00531B17"/>
    <w:rsid w:val="005358EB"/>
    <w:rsid w:val="005503C0"/>
    <w:rsid w:val="0055075C"/>
    <w:rsid w:val="00552034"/>
    <w:rsid w:val="00560E9D"/>
    <w:rsid w:val="005742E0"/>
    <w:rsid w:val="005758F0"/>
    <w:rsid w:val="005B2622"/>
    <w:rsid w:val="005B3210"/>
    <w:rsid w:val="005B428B"/>
    <w:rsid w:val="005C073B"/>
    <w:rsid w:val="005E0CB2"/>
    <w:rsid w:val="005F0FBF"/>
    <w:rsid w:val="00605374"/>
    <w:rsid w:val="00620350"/>
    <w:rsid w:val="00623AE6"/>
    <w:rsid w:val="006415CB"/>
    <w:rsid w:val="006724C3"/>
    <w:rsid w:val="00674C80"/>
    <w:rsid w:val="00686926"/>
    <w:rsid w:val="00687FA4"/>
    <w:rsid w:val="006A1F39"/>
    <w:rsid w:val="006A4C27"/>
    <w:rsid w:val="006B38B0"/>
    <w:rsid w:val="006B647D"/>
    <w:rsid w:val="006B7114"/>
    <w:rsid w:val="006D2E98"/>
    <w:rsid w:val="006D6868"/>
    <w:rsid w:val="007005EA"/>
    <w:rsid w:val="00703392"/>
    <w:rsid w:val="007355EA"/>
    <w:rsid w:val="0074274E"/>
    <w:rsid w:val="00750C66"/>
    <w:rsid w:val="007572EA"/>
    <w:rsid w:val="007645F0"/>
    <w:rsid w:val="007A5AF6"/>
    <w:rsid w:val="007C2053"/>
    <w:rsid w:val="007E57DE"/>
    <w:rsid w:val="007E6A8B"/>
    <w:rsid w:val="007E7AF5"/>
    <w:rsid w:val="007F187A"/>
    <w:rsid w:val="007F2CDB"/>
    <w:rsid w:val="00810711"/>
    <w:rsid w:val="00811799"/>
    <w:rsid w:val="0082007D"/>
    <w:rsid w:val="008350AA"/>
    <w:rsid w:val="008402D2"/>
    <w:rsid w:val="00864217"/>
    <w:rsid w:val="00870926"/>
    <w:rsid w:val="00872F55"/>
    <w:rsid w:val="00876AAE"/>
    <w:rsid w:val="00893CF3"/>
    <w:rsid w:val="00894083"/>
    <w:rsid w:val="008B123A"/>
    <w:rsid w:val="008B56AE"/>
    <w:rsid w:val="008B67CF"/>
    <w:rsid w:val="008C06A7"/>
    <w:rsid w:val="008E3A88"/>
    <w:rsid w:val="00920AAC"/>
    <w:rsid w:val="009228A4"/>
    <w:rsid w:val="00924E67"/>
    <w:rsid w:val="0092508C"/>
    <w:rsid w:val="00945251"/>
    <w:rsid w:val="00953930"/>
    <w:rsid w:val="009567F7"/>
    <w:rsid w:val="00961311"/>
    <w:rsid w:val="00963731"/>
    <w:rsid w:val="00974A9F"/>
    <w:rsid w:val="009819D7"/>
    <w:rsid w:val="009A6D0E"/>
    <w:rsid w:val="009D3009"/>
    <w:rsid w:val="009D617D"/>
    <w:rsid w:val="009F7A7C"/>
    <w:rsid w:val="00A151AF"/>
    <w:rsid w:val="00A17DC6"/>
    <w:rsid w:val="00A240F8"/>
    <w:rsid w:val="00A4156C"/>
    <w:rsid w:val="00A453DD"/>
    <w:rsid w:val="00A604F0"/>
    <w:rsid w:val="00A66D6A"/>
    <w:rsid w:val="00A7198D"/>
    <w:rsid w:val="00A85E3B"/>
    <w:rsid w:val="00A90AA0"/>
    <w:rsid w:val="00AA68F2"/>
    <w:rsid w:val="00AB11F9"/>
    <w:rsid w:val="00AB40F4"/>
    <w:rsid w:val="00AB530E"/>
    <w:rsid w:val="00AD4F8A"/>
    <w:rsid w:val="00B04D8F"/>
    <w:rsid w:val="00B1251D"/>
    <w:rsid w:val="00B40062"/>
    <w:rsid w:val="00B426A3"/>
    <w:rsid w:val="00B72BB6"/>
    <w:rsid w:val="00B872F7"/>
    <w:rsid w:val="00BC03C3"/>
    <w:rsid w:val="00BC50FB"/>
    <w:rsid w:val="00BD3388"/>
    <w:rsid w:val="00BE4101"/>
    <w:rsid w:val="00BF0055"/>
    <w:rsid w:val="00BF3E3A"/>
    <w:rsid w:val="00C00320"/>
    <w:rsid w:val="00C13CA7"/>
    <w:rsid w:val="00C24C6E"/>
    <w:rsid w:val="00C31E39"/>
    <w:rsid w:val="00C363F1"/>
    <w:rsid w:val="00C369A2"/>
    <w:rsid w:val="00C572AA"/>
    <w:rsid w:val="00C57D84"/>
    <w:rsid w:val="00C77DB7"/>
    <w:rsid w:val="00C97878"/>
    <w:rsid w:val="00CC3E5D"/>
    <w:rsid w:val="00CF7EB2"/>
    <w:rsid w:val="00D16F34"/>
    <w:rsid w:val="00D25CA2"/>
    <w:rsid w:val="00D41D68"/>
    <w:rsid w:val="00D450D5"/>
    <w:rsid w:val="00D66B7B"/>
    <w:rsid w:val="00D735FE"/>
    <w:rsid w:val="00D74999"/>
    <w:rsid w:val="00D76B1B"/>
    <w:rsid w:val="00D90058"/>
    <w:rsid w:val="00DB4634"/>
    <w:rsid w:val="00DC717D"/>
    <w:rsid w:val="00DD1201"/>
    <w:rsid w:val="00DF4BF7"/>
    <w:rsid w:val="00E05515"/>
    <w:rsid w:val="00E21277"/>
    <w:rsid w:val="00E257C5"/>
    <w:rsid w:val="00E340A9"/>
    <w:rsid w:val="00E34199"/>
    <w:rsid w:val="00E36CFC"/>
    <w:rsid w:val="00E649A8"/>
    <w:rsid w:val="00E67D42"/>
    <w:rsid w:val="00E771C8"/>
    <w:rsid w:val="00E86ECF"/>
    <w:rsid w:val="00EC785B"/>
    <w:rsid w:val="00EE4AC5"/>
    <w:rsid w:val="00F00B15"/>
    <w:rsid w:val="00F20E38"/>
    <w:rsid w:val="00F2536C"/>
    <w:rsid w:val="00F50A60"/>
    <w:rsid w:val="00F51B99"/>
    <w:rsid w:val="00F73DAE"/>
    <w:rsid w:val="00F841A1"/>
    <w:rsid w:val="00F864FE"/>
    <w:rsid w:val="00F94062"/>
    <w:rsid w:val="00F96E03"/>
    <w:rsid w:val="00FA2A34"/>
    <w:rsid w:val="00FA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3B7AB-D01E-43C3-903E-2F9495D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D3A"/>
    <w:rPr>
      <w:b/>
      <w:bCs/>
    </w:rPr>
  </w:style>
  <w:style w:type="character" w:customStyle="1" w:styleId="apple-converted-space">
    <w:name w:val="apple-converted-space"/>
    <w:basedOn w:val="a0"/>
    <w:rsid w:val="00154D3A"/>
  </w:style>
  <w:style w:type="character" w:styleId="a5">
    <w:name w:val="Hyperlink"/>
    <w:basedOn w:val="a0"/>
    <w:uiPriority w:val="99"/>
    <w:semiHidden/>
    <w:unhideWhenUsed/>
    <w:rsid w:val="00686926"/>
    <w:rPr>
      <w:color w:val="0000FF"/>
      <w:u w:val="single"/>
    </w:rPr>
  </w:style>
  <w:style w:type="paragraph" w:customStyle="1" w:styleId="ConsPlusNormal">
    <w:name w:val="ConsPlusNormal"/>
    <w:rsid w:val="0081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yl5">
    <w:name w:val="5yl5"/>
    <w:basedOn w:val="a0"/>
    <w:rsid w:val="00F00B15"/>
  </w:style>
  <w:style w:type="paragraph" w:styleId="a6">
    <w:name w:val="Balloon Text"/>
    <w:basedOn w:val="a"/>
    <w:link w:val="a7"/>
    <w:uiPriority w:val="99"/>
    <w:semiHidden/>
    <w:unhideWhenUsed/>
    <w:rsid w:val="007C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 Kaflanov</dc:creator>
  <cp:lastModifiedBy>1</cp:lastModifiedBy>
  <cp:revision>2</cp:revision>
  <cp:lastPrinted>2016-07-21T14:12:00Z</cp:lastPrinted>
  <dcterms:created xsi:type="dcterms:W3CDTF">2016-11-15T06:11:00Z</dcterms:created>
  <dcterms:modified xsi:type="dcterms:W3CDTF">2016-11-15T06:11:00Z</dcterms:modified>
</cp:coreProperties>
</file>