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</w:r>
    </w:p>
    <w:p>
      <w:pPr>
        <w:pStyle w:val="Normal"/>
        <w:widowControl/>
        <w:bidi w:val="0"/>
        <w:spacing w:lineRule="auto" w:line="240" w:before="0" w:after="160"/>
        <w:ind w:left="0" w:right="0" w:hanging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Справка о результатах проверок в Агентстве по предпринимательству и инвестициям Республики Дагестан </w:t>
      </w:r>
    </w:p>
    <w:p>
      <w:pPr>
        <w:pStyle w:val="Normal"/>
        <w:widowControl/>
        <w:bidi w:val="0"/>
        <w:spacing w:lineRule="auto" w:line="240" w:before="0" w:after="160"/>
        <w:ind w:left="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году в Агентстве по предпринимательству и инвестициям </w:t>
      </w:r>
      <w:bookmarkStart w:id="0" w:name="__DdeLink__51_169033468"/>
      <w:r>
        <w:rPr>
          <w:rFonts w:cs="Times New Roman" w:ascii="Times New Roman" w:hAnsi="Times New Roman"/>
          <w:sz w:val="28"/>
          <w:szCs w:val="28"/>
        </w:rPr>
        <w:t xml:space="preserve">Республики Дагестан </w:t>
      </w:r>
      <w:bookmarkEnd w:id="0"/>
      <w:r>
        <w:rPr>
          <w:rFonts w:cs="Times New Roman" w:ascii="Times New Roman" w:hAnsi="Times New Roman"/>
          <w:sz w:val="28"/>
          <w:szCs w:val="28"/>
        </w:rPr>
        <w:t>проведены следующие проверки: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59" w:before="0" w:after="16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2018 году Счетной палатой Республики Дагестан проведена проверка целевого и эффективного использования бюджетных средств, выделенных Агентству по предпринимательству и инвестициям Республики Дагестан на реализацию государственных программ, в том числе на финансовое обеспечение выполнения функций государственного органа за 2016-2017 годы;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59" w:before="0" w:after="16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период с 22 октября по 30 декабря 2019 года Счетной палатой РД проведена проверка целевого и эффективного использования бюджетных средств, выделенных Агентству по предпринимательству и инвестициям Республики Дагестан на реализацию государственных программ, в том числе на реализацию мероприятий по поддержке малого и среднего предпринимательства за 2018 год и отдельные вопросы 2019 года;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59" w:before="0" w:after="16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период с 07.02.2020 по 30.03.2020 Прокуратурой Республики Дагестан проведена проверка по соблюдению требований бюджетного законодательства, законодательства о контрактной системе, трудового, а также законодательства о защите прав предпринимателей;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59" w:before="0" w:after="16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2020 году прокуратура Республики Дагестан провела проверку исполнения законодательства, регламентирующего защиту прав предпринимателей, в подведомственных Агентству по предпринимательству и инвестициям Республики Дагестан организациях.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59" w:before="0" w:after="16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2020 году прокуратурой Республики Дагестан проведена проверка исполнения Фондом микрофинансирования субъектов МСП РД требований трудового законодательства;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59" w:before="0" w:after="16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период с 03.02.2021 по 03.03.2021 год</w:t>
      </w:r>
      <w:bookmarkStart w:id="1" w:name="_GoBack"/>
      <w:bookmarkEnd w:id="1"/>
      <w:r>
        <w:rPr>
          <w:rFonts w:cs="Times New Roman" w:ascii="Times New Roman" w:hAnsi="Times New Roman"/>
          <w:sz w:val="28"/>
          <w:szCs w:val="28"/>
        </w:rPr>
        <w:t xml:space="preserve"> Прокуратурой Республики Дагестан проводилась проверка исполнения Агентством по предпринимательству и инвестициям Республики Дагестан законодательства в сфере оказания пострадавшим от пандемии новой коронавирусной инфекции субъектам предпринимательской деятельности имущественной и финансовой поддержки.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59" w:before="0" w:after="160"/>
        <w:ind w:left="1065" w:righ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before="0" w:after="160"/>
        <w:ind w:left="1065" w:hanging="0"/>
        <w:contextualSpacing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1065" w:hanging="360"/>
      </w:pPr>
      <w:rPr>
        <w:rFonts w:ascii="Times New Roman" w:hAnsi="Times New Roman" w:cs="Times New Roman" w:hint="default"/>
        <w:sz w:val="28"/>
        <w:rFonts w:cs="Times New Roman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a0575f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 w:eastAsia="Calibri" w:cs="Times New Roman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Times New Roman"/>
      <w:sz w:val="28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d74b84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a0575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Application>LibreOffice/6.0.6.1$Linux_X86_64 LibreOffice_project/00$Build-1</Application>
  <Pages>1</Pages>
  <Words>230</Words>
  <Characters>1710</Characters>
  <CharactersWithSpaces>1934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2021-04-16T05:30:00Z</dcterms:created>
  <dc:creator>Азиз</dc:creator>
  <dc:description/>
  <dc:language>ru-RU</dc:language>
  <cp:lastModifiedBy/>
  <cp:lastPrinted>2021-04-16T07:08:00Z</cp:lastPrinted>
  <dcterms:modified xsi:type="dcterms:W3CDTF">2021-04-16T12:05:22Z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